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June 4, 2024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0001439725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BIODESIX INC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333-278881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39725" TargetMode="External"/><Relationship Id="rId9" Type="http://schemas.openxmlformats.org/officeDocument/2006/relationships/hyperlink" Target="http://www.sec.gov/cgi-bin/browse-edgar?action=getcompany&amp;filenum=333-2788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2024-06-05T05:14:20Z</dcterms:created>
  <dcterms:modified xsi:type="dcterms:W3CDTF">2024-06-05T05:14:20Z</dcterms:modified>
</cp:coreProperties>
</file>