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36"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399"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-217805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100" w:type="dxa"/>
            <w:vAlign w:val="bottom"/>
          </w:tcPr>
          <w:p>
            <w:pPr>
              <w:jc w:val="center"/>
              <w:ind w:right="40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2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4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00" w:type="dxa"/>
            <w:vAlign w:val="bottom"/>
            <w:vMerge w:val="restart"/>
          </w:tcPr>
          <w:p>
            <w:pPr>
              <w:jc w:val="center"/>
              <w:ind w:right="402"/>
              <w:spacing w:after="0" w:line="134" w:lineRule="exact"/>
              <w:rPr>
                <w:sz w:val="20"/>
                <w:szCs w:val="20"/>
                <w:color w:val="auto"/>
              </w:rPr>
            </w:pPr>
            <w:r>
              <w:rPr>
                <w:rFonts w:ascii="Arial" w:cs="Arial" w:eastAsia="Arial" w:hAnsi="Arial"/>
                <w:sz w:val="12"/>
                <w:szCs w:val="12"/>
                <w:color w:val="auto"/>
                <w:w w:val="99"/>
              </w:rPr>
              <w:t>Washington, D.C. 20549</w:t>
            </w:r>
          </w:p>
        </w:tc>
        <w:tc>
          <w:tcPr>
            <w:tcW w:w="2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1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40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6"/>
        </w:trPr>
        <w:tc>
          <w:tcPr>
            <w:tcW w:w="6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jc w:val="center"/>
              <w:ind w:right="402"/>
              <w:spacing w:after="0" w:line="172"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1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00" w:type="dxa"/>
            <w:vAlign w:val="bottom"/>
            <w:vMerge w:val="restart"/>
          </w:tcPr>
          <w:p>
            <w:pPr>
              <w:jc w:val="center"/>
              <w:ind w:right="402"/>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2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1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-561975</wp:posOffset>
            </wp:positionV>
            <wp:extent cx="7620" cy="5626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62610"/>
                    </a:xfrm>
                    <a:prstGeom prst="rect">
                      <a:avLst/>
                    </a:prstGeom>
                    <a:noFill/>
                  </pic:spPr>
                </pic:pic>
              </a:graphicData>
            </a:graphic>
          </wp:anchor>
        </w:drawing>
        <w:drawing>
          <wp:anchor simplePos="0" relativeHeight="251657728" behindDoc="1" locked="0" layoutInCell="0" allowOverlap="1">
            <wp:simplePos x="0" y="0"/>
            <wp:positionH relativeFrom="column">
              <wp:posOffset>3869690</wp:posOffset>
            </wp:positionH>
            <wp:positionV relativeFrom="paragraph">
              <wp:posOffset>-569595</wp:posOffset>
            </wp:positionV>
            <wp:extent cx="7620" cy="5702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70230"/>
                    </a:xfrm>
                    <a:prstGeom prst="rect">
                      <a:avLst/>
                    </a:prstGeom>
                    <a:noFill/>
                  </pic:spPr>
                </pic:pic>
              </a:graphicData>
            </a:graphic>
          </wp:anchor>
        </w:drawing>
        <w:drawing>
          <wp:anchor simplePos="0" relativeHeight="251657728" behindDoc="1" locked="0" layoutInCell="0" allowOverlap="1">
            <wp:simplePos x="0" y="0"/>
            <wp:positionH relativeFrom="column">
              <wp:posOffset>3891915</wp:posOffset>
            </wp:positionH>
            <wp:positionV relativeFrom="paragraph">
              <wp:posOffset>-546735</wp:posOffset>
            </wp:positionV>
            <wp:extent cx="1276985" cy="524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6985" cy="52451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-1754505</wp:posOffset>
            </wp:positionH>
            <wp:positionV relativeFrom="paragraph">
              <wp:posOffset>34290</wp:posOffset>
            </wp:positionV>
            <wp:extent cx="6977380" cy="1497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7380" cy="14973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100" w:space="660"/>
            <w:col w:w="8320"/>
          </w:cols>
          <w:pgMar w:left="460" w:top="210" w:right="359" w:bottom="190" w:gutter="0" w:footer="0" w:header="0"/>
        </w:sectPr>
      </w:pPr>
    </w:p>
    <w:tbl>
      <w:tblPr>
        <w:tblLayout w:type="fixed"/>
        <w:tblInd w:w="0" w:type="dxa"/>
        <w:tblCellMar>
          <w:top w:w="0" w:type="dxa"/>
          <w:left w:w="0" w:type="dxa"/>
          <w:bottom w:w="0" w:type="dxa"/>
          <w:right w:w="0" w:type="dxa"/>
        </w:tblCellMar>
      </w:tblPr>
      <w:tr>
        <w:trPr>
          <w:trHeight w:val="218"/>
        </w:trPr>
        <w:tc>
          <w:tcPr>
            <w:tcW w:w="24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0" w:type="dxa"/>
            <w:vAlign w:val="bottom"/>
            <w:gridSpan w:val="6"/>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80" w:type="dxa"/>
            <w:vAlign w:val="bottom"/>
            <w:gridSpan w:val="8"/>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2320" w:type="dxa"/>
            <w:vAlign w:val="bottom"/>
            <w:gridSpan w:val="4"/>
            <w:vMerge w:val="restart"/>
          </w:tcPr>
          <w:p>
            <w:pPr>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PATIENCE JOHN</w:t>
              </w:r>
            </w:hyperlink>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gridSpan w:val="5"/>
          </w:tcPr>
          <w:p>
            <w:pPr>
              <w:ind w:left="60"/>
              <w:spacing w:after="0" w:line="156"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u w:val="single" w:color="auto"/>
                  <w:color w:val="0000EE"/>
                </w:rPr>
                <w:t>BIODESIX INC</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BDSX</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5"/>
          </w:tcPr>
          <w:p>
            <w:pPr>
              <w:ind w:left="60"/>
              <w:spacing w:after="0"/>
              <w:rPr>
                <w:sz w:val="20"/>
                <w:szCs w:val="20"/>
                <w:color w:val="auto"/>
              </w:rPr>
            </w:pPr>
            <w:r>
              <w:rPr>
                <w:rFonts w:ascii="Arial" w:cs="Arial" w:eastAsia="Arial" w:hAnsi="Arial"/>
                <w:sz w:val="12"/>
                <w:szCs w:val="12"/>
                <w:color w:val="auto"/>
              </w:rPr>
              <w:t>(Check all applicable)</w:t>
            </w: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00" w:type="dxa"/>
            <w:vAlign w:val="bottom"/>
          </w:tcPr>
          <w:p>
            <w:pPr>
              <w:spacing w:after="0"/>
              <w:rPr>
                <w:sz w:val="11"/>
                <w:szCs w:val="11"/>
                <w:color w:val="auto"/>
              </w:rPr>
            </w:pPr>
          </w:p>
        </w:tc>
        <w:tc>
          <w:tcPr>
            <w:tcW w:w="2320" w:type="dxa"/>
            <w:vAlign w:val="bottom"/>
            <w:gridSpan w:val="4"/>
            <w:vMerge w:val="continue"/>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80" w:type="dxa"/>
            <w:vAlign w:val="bottom"/>
          </w:tcPr>
          <w:p>
            <w:pPr>
              <w:spacing w:after="0"/>
              <w:rPr>
                <w:sz w:val="11"/>
                <w:szCs w:val="11"/>
                <w:color w:val="auto"/>
              </w:rPr>
            </w:pPr>
          </w:p>
        </w:tc>
        <w:tc>
          <w:tcPr>
            <w:tcW w:w="70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320" w:type="dxa"/>
            <w:vAlign w:val="bottom"/>
          </w:tcPr>
          <w:p>
            <w:pPr>
              <w:spacing w:after="0"/>
              <w:rPr>
                <w:sz w:val="11"/>
                <w:szCs w:val="11"/>
                <w:color w:val="auto"/>
              </w:rPr>
            </w:pPr>
          </w:p>
        </w:tc>
        <w:tc>
          <w:tcPr>
            <w:tcW w:w="560" w:type="dxa"/>
            <w:vAlign w:val="bottom"/>
            <w:vMerge w:val="restart"/>
          </w:tcPr>
          <w:p>
            <w:pPr>
              <w:jc w:val="right"/>
              <w:ind w:right="44"/>
              <w:spacing w:after="0"/>
              <w:rPr>
                <w:sz w:val="20"/>
                <w:szCs w:val="20"/>
                <w:color w:val="auto"/>
              </w:rPr>
            </w:pPr>
            <w:r>
              <w:rPr>
                <w:rFonts w:ascii="Times New Roman" w:cs="Times New Roman" w:eastAsia="Times New Roman" w:hAnsi="Times New Roman"/>
                <w:sz w:val="16"/>
                <w:szCs w:val="16"/>
                <w:color w:val="0000FF"/>
              </w:rPr>
              <w:t>X</w:t>
            </w:r>
          </w:p>
        </w:tc>
        <w:tc>
          <w:tcPr>
            <w:tcW w:w="1360" w:type="dxa"/>
            <w:vAlign w:val="bottom"/>
            <w:gridSpan w:val="6"/>
            <w:vMerge w:val="restart"/>
          </w:tcPr>
          <w:p>
            <w:pPr>
              <w:ind w:left="1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36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100" w:type="dxa"/>
            <w:vAlign w:val="bottom"/>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1000" w:type="dxa"/>
            <w:vAlign w:val="bottom"/>
            <w:tcBorders>
              <w:bottom w:val="single" w:sz="8" w:color="9A9A9A"/>
            </w:tcBorders>
          </w:tcPr>
          <w:p>
            <w:pPr>
              <w:spacing w:after="0"/>
              <w:rPr>
                <w:sz w:val="4"/>
                <w:szCs w:val="4"/>
                <w:color w:val="auto"/>
              </w:rPr>
            </w:pPr>
          </w:p>
        </w:tc>
        <w:tc>
          <w:tcPr>
            <w:tcW w:w="96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3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2"/>
                <w:szCs w:val="12"/>
                <w:color w:val="auto"/>
              </w:rPr>
              <w:t>Officer (give title</w:t>
            </w:r>
          </w:p>
        </w:tc>
        <w:tc>
          <w:tcPr>
            <w:tcW w:w="560" w:type="dxa"/>
            <w:vAlign w:val="bottom"/>
            <w:vMerge w:val="restart"/>
          </w:tcPr>
          <w:p>
            <w:pPr>
              <w:jc w:val="right"/>
              <w:ind w:right="44"/>
              <w:spacing w:after="0" w:line="168" w:lineRule="exact"/>
              <w:rPr>
                <w:sz w:val="20"/>
                <w:szCs w:val="20"/>
                <w:color w:val="auto"/>
              </w:rPr>
            </w:pPr>
            <w:r>
              <w:rPr>
                <w:rFonts w:ascii="Times New Roman" w:cs="Times New Roman" w:eastAsia="Times New Roman" w:hAnsi="Times New Roman"/>
                <w:sz w:val="16"/>
                <w:szCs w:val="16"/>
                <w:color w:val="0000FF"/>
              </w:rPr>
              <w:t>X</w:t>
            </w:r>
          </w:p>
        </w:tc>
        <w:tc>
          <w:tcPr>
            <w:tcW w:w="1360" w:type="dxa"/>
            <w:vAlign w:val="bottom"/>
            <w:gridSpan w:val="6"/>
            <w:vMerge w:val="restart"/>
          </w:tcPr>
          <w:p>
            <w:pPr>
              <w:ind w:left="1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00"/>
        </w:trPr>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3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1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960" w:type="dxa"/>
            <w:vAlign w:val="bottom"/>
          </w:tcPr>
          <w:p>
            <w:pPr>
              <w:ind w:left="14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6"/>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ind w:left="120"/>
              <w:spacing w:after="0" w:line="136" w:lineRule="exact"/>
              <w:rPr>
                <w:sz w:val="20"/>
                <w:szCs w:val="20"/>
                <w:color w:val="auto"/>
              </w:rPr>
            </w:pPr>
            <w:r>
              <w:rPr>
                <w:rFonts w:ascii="Arial" w:cs="Arial" w:eastAsia="Arial" w:hAnsi="Arial"/>
                <w:sz w:val="12"/>
                <w:szCs w:val="12"/>
                <w:color w:val="auto"/>
              </w:rPr>
              <w:t>below)</w:t>
            </w:r>
          </w:p>
        </w:tc>
        <w:tc>
          <w:tcPr>
            <w:tcW w:w="88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16"/>
                <w:szCs w:val="16"/>
                <w:color w:val="0000FF"/>
              </w:rPr>
              <w:t>Chairman</w:t>
            </w:r>
          </w:p>
        </w:tc>
        <w:tc>
          <w:tcPr>
            <w:tcW w:w="620" w:type="dxa"/>
            <w:vAlign w:val="bottom"/>
            <w:gridSpan w:val="2"/>
          </w:tcPr>
          <w:p>
            <w:pPr>
              <w:jc w:val="center"/>
              <w:spacing w:after="0" w:line="136" w:lineRule="exact"/>
              <w:rPr>
                <w:sz w:val="20"/>
                <w:szCs w:val="20"/>
                <w:color w:val="auto"/>
              </w:rPr>
            </w:pPr>
            <w:r>
              <w:rPr>
                <w:rFonts w:ascii="Arial" w:cs="Arial" w:eastAsia="Arial" w:hAnsi="Arial"/>
                <w:sz w:val="12"/>
                <w:szCs w:val="12"/>
                <w:color w:val="auto"/>
                <w:w w:val="96"/>
              </w:rPr>
              <w:t>below)</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32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2970 WILDERNESS PLACE, SUITE 100</w:t>
            </w:r>
          </w:p>
        </w:tc>
        <w:tc>
          <w:tcPr>
            <w:tcW w:w="1420" w:type="dxa"/>
            <w:vAlign w:val="bottom"/>
            <w:gridSpan w:val="5"/>
          </w:tcPr>
          <w:p>
            <w:pPr>
              <w:ind w:left="520"/>
              <w:spacing w:after="0"/>
              <w:rPr>
                <w:sz w:val="20"/>
                <w:szCs w:val="20"/>
                <w:color w:val="auto"/>
              </w:rPr>
            </w:pPr>
            <w:r>
              <w:rPr>
                <w:rFonts w:ascii="Times New Roman" w:cs="Times New Roman" w:eastAsia="Times New Roman" w:hAnsi="Times New Roman"/>
                <w:sz w:val="16"/>
                <w:szCs w:val="16"/>
                <w:color w:val="0000FF"/>
              </w:rPr>
              <w:t>06/23/2020</w:t>
            </w: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68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68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60" w:type="dxa"/>
            <w:vAlign w:val="bottom"/>
            <w:gridSpan w:val="7"/>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Pr>
          <w:p>
            <w:pPr>
              <w:spacing w:after="0"/>
              <w:rPr>
                <w:sz w:val="10"/>
                <w:szCs w:val="10"/>
                <w:color w:val="auto"/>
              </w:rPr>
            </w:pPr>
          </w:p>
        </w:tc>
        <w:tc>
          <w:tcPr>
            <w:tcW w:w="3420" w:type="dxa"/>
            <w:vAlign w:val="bottom"/>
            <w:gridSpan w:val="12"/>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BOULDER</w:t>
            </w: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CO</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80301</w:t>
            </w: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3560" w:type="dxa"/>
            <w:vAlign w:val="bottom"/>
            <w:gridSpan w:val="7"/>
            <w:vMerge w:val="continue"/>
          </w:tcPr>
          <w:p>
            <w:pPr>
              <w:spacing w:after="0"/>
              <w:rPr>
                <w:sz w:val="6"/>
                <w:szCs w:val="6"/>
                <w:color w:val="auto"/>
              </w:rPr>
            </w:pPr>
          </w:p>
        </w:tc>
        <w:tc>
          <w:tcPr>
            <w:tcW w:w="260" w:type="dxa"/>
            <w:vAlign w:val="bottom"/>
          </w:tcPr>
          <w:p>
            <w:pPr>
              <w:spacing w:after="0"/>
              <w:rPr>
                <w:sz w:val="6"/>
                <w:szCs w:val="6"/>
                <w:color w:val="auto"/>
              </w:rPr>
            </w:pPr>
          </w:p>
        </w:tc>
        <w:tc>
          <w:tcPr>
            <w:tcW w:w="3420" w:type="dxa"/>
            <w:vAlign w:val="bottom"/>
            <w:gridSpan w:val="1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gridSpan w:val="8"/>
            <w:vMerge w:val="restart"/>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1"/>
                <w:szCs w:val="11"/>
                <w:color w:val="000000"/>
              </w:rPr>
              <w:t>Form filed by One Reporting Person</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80" w:type="dxa"/>
            <w:vAlign w:val="bottom"/>
            <w:gridSpan w:val="8"/>
            <w:vMerge w:val="continue"/>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2940" w:type="dxa"/>
            <w:vAlign w:val="bottom"/>
            <w:gridSpan w:val="9"/>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10"/>
        </w:trPr>
        <w:tc>
          <w:tcPr>
            <w:tcW w:w="100" w:type="dxa"/>
            <w:vAlign w:val="bottom"/>
          </w:tcPr>
          <w:p>
            <w:pPr>
              <w:spacing w:after="0"/>
              <w:rPr>
                <w:sz w:val="9"/>
                <w:szCs w:val="9"/>
                <w:color w:val="auto"/>
              </w:rPr>
            </w:pPr>
          </w:p>
        </w:tc>
        <w:tc>
          <w:tcPr>
            <w:tcW w:w="58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9"/>
                <w:szCs w:val="9"/>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2"/>
                <w:szCs w:val="12"/>
                <w:color w:val="auto"/>
              </w:rPr>
              <w:t>(State)</w:t>
            </w:r>
          </w:p>
        </w:tc>
        <w:tc>
          <w:tcPr>
            <w:tcW w:w="960" w:type="dxa"/>
            <w:vAlign w:val="bottom"/>
            <w:vMerge w:val="restart"/>
          </w:tcPr>
          <w:p>
            <w:pPr>
              <w:ind w:left="14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294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gridSpan w:val="2"/>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gridSpan w:val="3"/>
          </w:tcPr>
          <w:p>
            <w:pPr>
              <w:spacing w:after="0"/>
              <w:rPr>
                <w:sz w:val="9"/>
                <w:szCs w:val="9"/>
                <w:color w:val="auto"/>
              </w:rPr>
            </w:pPr>
          </w:p>
        </w:tc>
        <w:tc>
          <w:tcPr>
            <w:tcW w:w="2340" w:type="dxa"/>
            <w:vAlign w:val="bottom"/>
            <w:tcBorders>
              <w:bottom w:val="single" w:sz="8" w:color="2C2C2C"/>
            </w:tcBorders>
            <w:gridSpan w:val="5"/>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gridSpan w:val="2"/>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0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6420" w:type="dxa"/>
            <w:vAlign w:val="bottom"/>
            <w:tcBorders>
              <w:top w:val="single" w:sz="8" w:color="2C2C2C"/>
            </w:tcBorders>
            <w:gridSpan w:val="16"/>
          </w:tcPr>
          <w:p>
            <w:pPr>
              <w:ind w:left="1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2420" w:type="dxa"/>
            <w:vAlign w:val="bottom"/>
            <w:tcBorders>
              <w:bottom w:val="single" w:sz="8" w:color="2C2C2C"/>
            </w:tcBorders>
            <w:gridSpan w:val="5"/>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4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5"/>
          </w:tcPr>
          <w:p>
            <w:pPr>
              <w:ind w:left="940"/>
              <w:spacing w:after="0"/>
              <w:rPr>
                <w:sz w:val="20"/>
                <w:szCs w:val="20"/>
                <w:color w:val="auto"/>
              </w:rPr>
            </w:pPr>
            <w:r>
              <w:rPr>
                <w:rFonts w:ascii="Arial" w:cs="Arial" w:eastAsia="Arial" w:hAnsi="Arial"/>
                <w:sz w:val="11"/>
                <w:szCs w:val="11"/>
                <w:b w:val="1"/>
                <w:bCs w:val="1"/>
                <w:color w:val="auto"/>
              </w:rPr>
              <w:t>2. Transaction</w:t>
            </w:r>
          </w:p>
        </w:tc>
        <w:tc>
          <w:tcPr>
            <w:tcW w:w="1120" w:type="dxa"/>
            <w:vAlign w:val="bottom"/>
            <w:gridSpan w:val="3"/>
          </w:tcPr>
          <w:p>
            <w:pPr>
              <w:ind w:left="1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320" w:type="dxa"/>
            <w:vAlign w:val="bottom"/>
          </w:tcPr>
          <w:p>
            <w:pPr>
              <w:spacing w:after="0"/>
              <w:rPr>
                <w:sz w:val="13"/>
                <w:szCs w:val="13"/>
                <w:color w:val="auto"/>
              </w:rPr>
            </w:pP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5"/>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6"/>
        </w:trPr>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20" w:type="dxa"/>
            <w:vAlign w:val="bottom"/>
            <w:gridSpan w:val="5"/>
          </w:tcPr>
          <w:p>
            <w:pPr>
              <w:ind w:left="940"/>
              <w:spacing w:after="0" w:line="116"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3"/>
          </w:tcPr>
          <w:p>
            <w:pPr>
              <w:ind w:left="120"/>
              <w:spacing w:after="0" w:line="116"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20"/>
              <w:spacing w:after="0" w:line="116"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5"/>
          </w:tcPr>
          <w:p>
            <w:pPr>
              <w:ind w:left="20"/>
              <w:spacing w:after="0" w:line="116" w:lineRule="exact"/>
              <w:rPr>
                <w:sz w:val="20"/>
                <w:szCs w:val="20"/>
                <w:color w:val="auto"/>
              </w:rPr>
            </w:pPr>
            <w:r>
              <w:rPr>
                <w:rFonts w:ascii="Arial" w:cs="Arial" w:eastAsia="Arial" w:hAnsi="Arial"/>
                <w:sz w:val="11"/>
                <w:szCs w:val="11"/>
                <w:b w:val="1"/>
                <w:bCs w:val="1"/>
                <w:color w:val="auto"/>
              </w:rPr>
              <w:t>Disposed Of (D) (Instr. 3, 4 and 5)</w:t>
            </w:r>
          </w:p>
        </w:tc>
        <w:tc>
          <w:tcPr>
            <w:tcW w:w="780" w:type="dxa"/>
            <w:vAlign w:val="bottom"/>
            <w:gridSpan w:val="2"/>
          </w:tcPr>
          <w:p>
            <w:pPr>
              <w:ind w:left="20"/>
              <w:spacing w:after="0" w:line="116"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960" w:type="dxa"/>
            <w:vAlign w:val="bottom"/>
            <w:gridSpan w:val="2"/>
          </w:tcPr>
          <w:p>
            <w:pPr>
              <w:ind w:left="60"/>
              <w:spacing w:after="0" w:line="116" w:lineRule="exact"/>
              <w:rPr>
                <w:sz w:val="20"/>
                <w:szCs w:val="20"/>
                <w:color w:val="auto"/>
              </w:rPr>
            </w:pPr>
            <w:r>
              <w:rPr>
                <w:rFonts w:ascii="Arial" w:cs="Arial" w:eastAsia="Arial" w:hAnsi="Arial"/>
                <w:sz w:val="11"/>
                <w:szCs w:val="11"/>
                <w:b w:val="1"/>
                <w:bCs w:val="1"/>
                <w:color w:val="auto"/>
              </w:rPr>
              <w:t>Form: Direct</w:t>
            </w:r>
          </w:p>
        </w:tc>
        <w:tc>
          <w:tcPr>
            <w:tcW w:w="960" w:type="dxa"/>
            <w:vAlign w:val="bottom"/>
            <w:gridSpan w:val="5"/>
          </w:tcPr>
          <w:p>
            <w:pPr>
              <w:ind w:left="40"/>
              <w:spacing w:after="0" w:line="116"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20" w:type="dxa"/>
            <w:vAlign w:val="bottom"/>
            <w:gridSpan w:val="5"/>
          </w:tcPr>
          <w:p>
            <w:pPr>
              <w:jc w:val="center"/>
              <w:ind w:left="879"/>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560" w:type="dxa"/>
            <w:vAlign w:val="bottom"/>
          </w:tcPr>
          <w:p>
            <w:pPr>
              <w:ind w:left="120"/>
              <w:spacing w:after="0" w:line="120" w:lineRule="exact"/>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 or Indirect</w:t>
            </w:r>
          </w:p>
        </w:tc>
        <w:tc>
          <w:tcPr>
            <w:tcW w:w="960" w:type="dxa"/>
            <w:vAlign w:val="bottom"/>
            <w:gridSpan w:val="5"/>
          </w:tcPr>
          <w:p>
            <w:pPr>
              <w:ind w:left="4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20" w:type="dxa"/>
            <w:vAlign w:val="bottom"/>
            <w:gridSpan w:val="3"/>
          </w:tcPr>
          <w:p>
            <w:pPr>
              <w:ind w:left="120"/>
              <w:spacing w:after="0" w:line="120"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 (Instr. 4)</w:t>
            </w:r>
          </w:p>
        </w:tc>
        <w:tc>
          <w:tcPr>
            <w:tcW w:w="960" w:type="dxa"/>
            <w:vAlign w:val="bottom"/>
            <w:gridSpan w:val="5"/>
          </w:tcPr>
          <w:p>
            <w:pPr>
              <w:ind w:left="4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2"/>
            <w:vMerge w:val="restart"/>
          </w:tcPr>
          <w:p>
            <w:pPr>
              <w:ind w:left="20"/>
              <w:spacing w:after="0" w:line="120" w:lineRule="exact"/>
              <w:rPr>
                <w:sz w:val="20"/>
                <w:szCs w:val="20"/>
                <w:color w:val="auto"/>
              </w:rPr>
            </w:pPr>
            <w:r>
              <w:rPr>
                <w:rFonts w:ascii="Arial" w:cs="Arial" w:eastAsia="Arial" w:hAnsi="Arial"/>
                <w:sz w:val="11"/>
                <w:szCs w:val="11"/>
                <w:b w:val="1"/>
                <w:bCs w:val="1"/>
                <w:color w:val="auto"/>
                <w:w w:val="97"/>
              </w:rPr>
              <w:t>Transaction(s)</w:t>
            </w: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gridSpan w:val="5"/>
            <w:vMerge w:val="restart"/>
          </w:tcPr>
          <w:p>
            <w:pPr>
              <w:ind w:left="4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2"/>
        </w:trPr>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(A) or</w:t>
            </w: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60" w:type="dxa"/>
            <w:vAlign w:val="bottom"/>
            <w:vMerge w:val="continue"/>
          </w:tcPr>
          <w:p>
            <w:pPr>
              <w:spacing w:after="0"/>
              <w:rPr>
                <w:sz w:val="10"/>
                <w:szCs w:val="10"/>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7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w w:val="98"/>
              </w:rPr>
              <w:t>(Instr. 3 and 4)</w:t>
            </w: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By Patience</w:t>
            </w:r>
          </w:p>
        </w:tc>
        <w:tc>
          <w:tcPr>
            <w:tcW w:w="0" w:type="dxa"/>
            <w:vAlign w:val="bottom"/>
          </w:tcPr>
          <w:p>
            <w:pPr>
              <w:spacing w:after="0"/>
              <w:rPr>
                <w:sz w:val="1"/>
                <w:szCs w:val="1"/>
                <w:color w:val="auto"/>
              </w:rPr>
            </w:pPr>
          </w:p>
        </w:tc>
      </w:tr>
      <w:tr>
        <w:trPr>
          <w:trHeight w:val="192"/>
        </w:trPr>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8"/>
              </w:rPr>
              <w:t>10/30/2020</w:t>
            </w: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2"/>
                <w:szCs w:val="12"/>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6"/>
              </w:rPr>
              <w:t>1,829,368</w:t>
            </w:r>
          </w:p>
        </w:tc>
        <w:tc>
          <w:tcPr>
            <w:tcW w:w="56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16"/>
                <w:szCs w:val="16"/>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6"/>
              </w:rPr>
              <w:t>1,829,368</w:t>
            </w:r>
          </w:p>
        </w:tc>
        <w:tc>
          <w:tcPr>
            <w:tcW w:w="560" w:type="dxa"/>
            <w:vAlign w:val="bottom"/>
          </w:tcPr>
          <w:p>
            <w:pPr>
              <w:jc w:val="center"/>
              <w:ind w:left="324"/>
              <w:spacing w:after="0" w:line="191" w:lineRule="exact"/>
              <w:rPr>
                <w:sz w:val="20"/>
                <w:szCs w:val="20"/>
                <w:color w:val="auto"/>
              </w:rPr>
            </w:pPr>
            <w:r>
              <w:rPr>
                <w:rFonts w:ascii="Times New Roman" w:cs="Times New Roman" w:eastAsia="Times New Roman" w:hAnsi="Times New Roman"/>
                <w:sz w:val="22"/>
                <w:szCs w:val="22"/>
                <w:color w:val="0000FF"/>
                <w:vertAlign w:val="subscript"/>
              </w:rPr>
              <w:t>I</w:t>
            </w:r>
            <w:r>
              <w:rPr>
                <w:rFonts w:ascii="Times New Roman" w:cs="Times New Roman" w:eastAsia="Times New Roman" w:hAnsi="Times New Roman"/>
                <w:sz w:val="8"/>
                <w:szCs w:val="8"/>
                <w:color w:val="008000"/>
              </w:rPr>
              <w:t>(2)</w:t>
            </w:r>
          </w:p>
        </w:tc>
        <w:tc>
          <w:tcPr>
            <w:tcW w:w="400" w:type="dxa"/>
            <w:vAlign w:val="bottom"/>
          </w:tcPr>
          <w:p>
            <w:pPr>
              <w:spacing w:after="0"/>
              <w:rPr>
                <w:sz w:val="16"/>
                <w:szCs w:val="16"/>
                <w:color w:val="auto"/>
              </w:rPr>
            </w:pPr>
          </w:p>
        </w:tc>
        <w:tc>
          <w:tcPr>
            <w:tcW w:w="96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Enterprises</w:t>
            </w:r>
          </w:p>
        </w:tc>
        <w:tc>
          <w:tcPr>
            <w:tcW w:w="0" w:type="dxa"/>
            <w:vAlign w:val="bottom"/>
          </w:tcPr>
          <w:p>
            <w:pPr>
              <w:spacing w:after="0"/>
              <w:rPr>
                <w:sz w:val="1"/>
                <w:szCs w:val="1"/>
                <w:color w:val="auto"/>
              </w:rPr>
            </w:pPr>
          </w:p>
        </w:tc>
      </w:tr>
      <w:tr>
        <w:trPr>
          <w:trHeight w:val="256"/>
        </w:trPr>
        <w:tc>
          <w:tcPr>
            <w:tcW w:w="10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00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26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gridSpan w:val="2"/>
          </w:tcPr>
          <w:p>
            <w:pPr>
              <w:ind w:left="40"/>
              <w:spacing w:after="0" w:line="252" w:lineRule="exact"/>
              <w:rPr>
                <w:sz w:val="20"/>
                <w:szCs w:val="20"/>
                <w:color w:val="auto"/>
              </w:rPr>
            </w:pPr>
            <w:r>
              <w:rPr>
                <w:rFonts w:ascii="Times New Roman" w:cs="Times New Roman" w:eastAsia="Times New Roman" w:hAnsi="Times New Roman"/>
                <w:sz w:val="29"/>
                <w:szCs w:val="29"/>
                <w:color w:val="0000FF"/>
                <w:vertAlign w:val="subscript"/>
              </w:rPr>
              <w:t>LP</w:t>
            </w:r>
            <w:r>
              <w:rPr>
                <w:rFonts w:ascii="Times New Roman" w:cs="Times New Roman" w:eastAsia="Times New Roman" w:hAnsi="Times New Roman"/>
                <w:sz w:val="10"/>
                <w:szCs w:val="10"/>
                <w:color w:val="008000"/>
              </w:rPr>
              <w:t>(2)</w:t>
            </w:r>
          </w:p>
        </w:tc>
        <w:tc>
          <w:tcPr>
            <w:tcW w:w="10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By John</w:t>
            </w: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Patience</w:t>
            </w:r>
          </w:p>
        </w:tc>
        <w:tc>
          <w:tcPr>
            <w:tcW w:w="0" w:type="dxa"/>
            <w:vAlign w:val="bottom"/>
          </w:tcPr>
          <w:p>
            <w:pPr>
              <w:spacing w:after="0"/>
              <w:rPr>
                <w:sz w:val="1"/>
                <w:szCs w:val="1"/>
                <w:color w:val="auto"/>
              </w:rPr>
            </w:pPr>
          </w:p>
        </w:tc>
      </w:tr>
      <w:tr>
        <w:trPr>
          <w:trHeight w:val="192"/>
        </w:trPr>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8"/>
              </w:rPr>
              <w:t>10/30/2020</w:t>
            </w: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2"/>
                <w:szCs w:val="12"/>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6"/>
              </w:rPr>
              <w:t>2,501,974</w:t>
            </w:r>
          </w:p>
        </w:tc>
        <w:tc>
          <w:tcPr>
            <w:tcW w:w="56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16"/>
                <w:szCs w:val="16"/>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6"/>
              </w:rPr>
              <w:t>2,501,974</w:t>
            </w:r>
          </w:p>
        </w:tc>
        <w:tc>
          <w:tcPr>
            <w:tcW w:w="560" w:type="dxa"/>
            <w:vAlign w:val="bottom"/>
          </w:tcPr>
          <w:p>
            <w:pPr>
              <w:jc w:val="center"/>
              <w:ind w:left="324"/>
              <w:spacing w:after="0" w:line="191" w:lineRule="exact"/>
              <w:rPr>
                <w:sz w:val="20"/>
                <w:szCs w:val="20"/>
                <w:color w:val="auto"/>
              </w:rPr>
            </w:pPr>
            <w:r>
              <w:rPr>
                <w:rFonts w:ascii="Times New Roman" w:cs="Times New Roman" w:eastAsia="Times New Roman" w:hAnsi="Times New Roman"/>
                <w:sz w:val="22"/>
                <w:szCs w:val="22"/>
                <w:color w:val="0000FF"/>
                <w:vertAlign w:val="subscript"/>
              </w:rPr>
              <w:t>I</w:t>
            </w:r>
            <w:r>
              <w:rPr>
                <w:rFonts w:ascii="Times New Roman" w:cs="Times New Roman" w:eastAsia="Times New Roman" w:hAnsi="Times New Roman"/>
                <w:sz w:val="8"/>
                <w:szCs w:val="8"/>
                <w:color w:val="008000"/>
              </w:rPr>
              <w:t>(3)</w:t>
            </w:r>
          </w:p>
        </w:tc>
        <w:tc>
          <w:tcPr>
            <w:tcW w:w="400" w:type="dxa"/>
            <w:vAlign w:val="bottom"/>
          </w:tcPr>
          <w:p>
            <w:pPr>
              <w:spacing w:after="0"/>
              <w:rPr>
                <w:sz w:val="16"/>
                <w:szCs w:val="16"/>
                <w:color w:val="auto"/>
              </w:rPr>
            </w:pPr>
          </w:p>
        </w:tc>
        <w:tc>
          <w:tcPr>
            <w:tcW w:w="96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Living</w:t>
            </w: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Trust dated</w:t>
            </w:r>
          </w:p>
        </w:tc>
        <w:tc>
          <w:tcPr>
            <w:tcW w:w="0" w:type="dxa"/>
            <w:vAlign w:val="bottom"/>
          </w:tcPr>
          <w:p>
            <w:pPr>
              <w:spacing w:after="0"/>
              <w:rPr>
                <w:sz w:val="1"/>
                <w:szCs w:val="1"/>
                <w:color w:val="auto"/>
              </w:rPr>
            </w:pPr>
          </w:p>
        </w:tc>
      </w:tr>
      <w:tr>
        <w:trPr>
          <w:trHeight w:val="256"/>
        </w:trPr>
        <w:tc>
          <w:tcPr>
            <w:tcW w:w="10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00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26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6"/>
                <w:szCs w:val="16"/>
                <w:color w:val="0000FF"/>
              </w:rPr>
              <w:t>7/23/1993</w:t>
            </w:r>
            <w:r>
              <w:rPr>
                <w:rFonts w:ascii="Times New Roman" w:cs="Times New Roman" w:eastAsia="Times New Roman" w:hAnsi="Times New Roman"/>
                <w:sz w:val="19"/>
                <w:szCs w:val="19"/>
                <w:color w:val="008000"/>
                <w:vertAlign w:val="superscript"/>
              </w:rPr>
              <w:t>(3)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By John</w:t>
            </w: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Patience</w:t>
            </w:r>
          </w:p>
        </w:tc>
        <w:tc>
          <w:tcPr>
            <w:tcW w:w="0" w:type="dxa"/>
            <w:vAlign w:val="bottom"/>
          </w:tcPr>
          <w:p>
            <w:pPr>
              <w:spacing w:after="0"/>
              <w:rPr>
                <w:sz w:val="1"/>
                <w:szCs w:val="1"/>
                <w:color w:val="auto"/>
              </w:rPr>
            </w:pPr>
          </w:p>
        </w:tc>
      </w:tr>
      <w:tr>
        <w:trPr>
          <w:trHeight w:val="192"/>
        </w:trPr>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8"/>
              </w:rPr>
              <w:t>10/30/2020</w:t>
            </w: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2"/>
                <w:szCs w:val="12"/>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6"/>
              </w:rPr>
              <w:t>245,041</w:t>
            </w:r>
          </w:p>
        </w:tc>
        <w:tc>
          <w:tcPr>
            <w:tcW w:w="56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40" w:type="dxa"/>
            <w:vAlign w:val="bottom"/>
          </w:tcPr>
          <w:p>
            <w:pPr>
              <w:spacing w:after="0"/>
              <w:rPr>
                <w:sz w:val="16"/>
                <w:szCs w:val="16"/>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6"/>
              </w:rPr>
              <w:t>2,747,015</w:t>
            </w:r>
          </w:p>
        </w:tc>
        <w:tc>
          <w:tcPr>
            <w:tcW w:w="560" w:type="dxa"/>
            <w:vAlign w:val="bottom"/>
          </w:tcPr>
          <w:p>
            <w:pPr>
              <w:jc w:val="center"/>
              <w:ind w:left="324"/>
              <w:spacing w:after="0" w:line="191" w:lineRule="exact"/>
              <w:rPr>
                <w:sz w:val="20"/>
                <w:szCs w:val="20"/>
                <w:color w:val="auto"/>
              </w:rPr>
            </w:pPr>
            <w:r>
              <w:rPr>
                <w:rFonts w:ascii="Times New Roman" w:cs="Times New Roman" w:eastAsia="Times New Roman" w:hAnsi="Times New Roman"/>
                <w:sz w:val="22"/>
                <w:szCs w:val="22"/>
                <w:color w:val="0000FF"/>
                <w:vertAlign w:val="subscript"/>
              </w:rPr>
              <w:t>I</w:t>
            </w:r>
            <w:r>
              <w:rPr>
                <w:rFonts w:ascii="Times New Roman" w:cs="Times New Roman" w:eastAsia="Times New Roman" w:hAnsi="Times New Roman"/>
                <w:sz w:val="8"/>
                <w:szCs w:val="8"/>
                <w:color w:val="008000"/>
              </w:rPr>
              <w:t>(3)</w:t>
            </w:r>
          </w:p>
        </w:tc>
        <w:tc>
          <w:tcPr>
            <w:tcW w:w="400" w:type="dxa"/>
            <w:vAlign w:val="bottom"/>
          </w:tcPr>
          <w:p>
            <w:pPr>
              <w:spacing w:after="0"/>
              <w:rPr>
                <w:sz w:val="16"/>
                <w:szCs w:val="16"/>
                <w:color w:val="auto"/>
              </w:rPr>
            </w:pPr>
          </w:p>
        </w:tc>
        <w:tc>
          <w:tcPr>
            <w:tcW w:w="96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Living</w:t>
            </w: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Trust dated</w:t>
            </w:r>
          </w:p>
        </w:tc>
        <w:tc>
          <w:tcPr>
            <w:tcW w:w="0" w:type="dxa"/>
            <w:vAlign w:val="bottom"/>
          </w:tcPr>
          <w:p>
            <w:pPr>
              <w:spacing w:after="0"/>
              <w:rPr>
                <w:sz w:val="1"/>
                <w:szCs w:val="1"/>
                <w:color w:val="auto"/>
              </w:rPr>
            </w:pPr>
          </w:p>
        </w:tc>
      </w:tr>
      <w:tr>
        <w:trPr>
          <w:trHeight w:val="256"/>
        </w:trPr>
        <w:tc>
          <w:tcPr>
            <w:tcW w:w="10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00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26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6"/>
                <w:szCs w:val="16"/>
                <w:color w:val="0000FF"/>
              </w:rPr>
              <w:t>7/23/1993</w:t>
            </w:r>
            <w:r>
              <w:rPr>
                <w:rFonts w:ascii="Times New Roman" w:cs="Times New Roman" w:eastAsia="Times New Roman" w:hAnsi="Times New Roman"/>
                <w:sz w:val="19"/>
                <w:szCs w:val="19"/>
                <w:color w:val="008000"/>
                <w:vertAlign w:val="superscript"/>
              </w:rPr>
              <w:t>(3)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gridSpan w:val="2"/>
            <w:vMerge w:val="restart"/>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14.4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By Patience</w:t>
            </w:r>
          </w:p>
        </w:tc>
        <w:tc>
          <w:tcPr>
            <w:tcW w:w="0" w:type="dxa"/>
            <w:vAlign w:val="bottom"/>
          </w:tcPr>
          <w:p>
            <w:pPr>
              <w:spacing w:after="0"/>
              <w:rPr>
                <w:sz w:val="1"/>
                <w:szCs w:val="1"/>
                <w:color w:val="auto"/>
              </w:rPr>
            </w:pPr>
          </w:p>
        </w:tc>
      </w:tr>
      <w:tr>
        <w:trPr>
          <w:trHeight w:val="192"/>
        </w:trPr>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8"/>
              </w:rPr>
              <w:t>10/30/2020</w:t>
            </w: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2"/>
                <w:szCs w:val="12"/>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5"/>
              </w:rPr>
              <w:t>81,600</w:t>
            </w:r>
          </w:p>
        </w:tc>
        <w:tc>
          <w:tcPr>
            <w:tcW w:w="56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6"/>
              </w:rPr>
              <w:t>1,910,968</w:t>
            </w:r>
          </w:p>
        </w:tc>
        <w:tc>
          <w:tcPr>
            <w:tcW w:w="560" w:type="dxa"/>
            <w:vAlign w:val="bottom"/>
          </w:tcPr>
          <w:p>
            <w:pPr>
              <w:jc w:val="center"/>
              <w:ind w:left="324"/>
              <w:spacing w:after="0" w:line="191" w:lineRule="exact"/>
              <w:rPr>
                <w:sz w:val="20"/>
                <w:szCs w:val="20"/>
                <w:color w:val="auto"/>
              </w:rPr>
            </w:pPr>
            <w:r>
              <w:rPr>
                <w:rFonts w:ascii="Times New Roman" w:cs="Times New Roman" w:eastAsia="Times New Roman" w:hAnsi="Times New Roman"/>
                <w:sz w:val="22"/>
                <w:szCs w:val="22"/>
                <w:color w:val="0000FF"/>
                <w:vertAlign w:val="subscript"/>
              </w:rPr>
              <w:t>I</w:t>
            </w:r>
            <w:r>
              <w:rPr>
                <w:rFonts w:ascii="Times New Roman" w:cs="Times New Roman" w:eastAsia="Times New Roman" w:hAnsi="Times New Roman"/>
                <w:sz w:val="8"/>
                <w:szCs w:val="8"/>
                <w:color w:val="008000"/>
              </w:rPr>
              <w:t>(2)</w:t>
            </w:r>
          </w:p>
        </w:tc>
        <w:tc>
          <w:tcPr>
            <w:tcW w:w="400" w:type="dxa"/>
            <w:vAlign w:val="bottom"/>
          </w:tcPr>
          <w:p>
            <w:pPr>
              <w:spacing w:after="0"/>
              <w:rPr>
                <w:sz w:val="16"/>
                <w:szCs w:val="16"/>
                <w:color w:val="auto"/>
              </w:rPr>
            </w:pPr>
          </w:p>
        </w:tc>
        <w:tc>
          <w:tcPr>
            <w:tcW w:w="96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Enterprises</w:t>
            </w:r>
          </w:p>
        </w:tc>
        <w:tc>
          <w:tcPr>
            <w:tcW w:w="0" w:type="dxa"/>
            <w:vAlign w:val="bottom"/>
          </w:tcPr>
          <w:p>
            <w:pPr>
              <w:spacing w:after="0"/>
              <w:rPr>
                <w:sz w:val="1"/>
                <w:szCs w:val="1"/>
                <w:color w:val="auto"/>
              </w:rPr>
            </w:pPr>
          </w:p>
        </w:tc>
      </w:tr>
      <w:tr>
        <w:trPr>
          <w:trHeight w:val="256"/>
        </w:trPr>
        <w:tc>
          <w:tcPr>
            <w:tcW w:w="10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00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26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gridSpan w:val="2"/>
          </w:tcPr>
          <w:p>
            <w:pPr>
              <w:ind w:left="40"/>
              <w:spacing w:after="0" w:line="252" w:lineRule="exact"/>
              <w:rPr>
                <w:sz w:val="20"/>
                <w:szCs w:val="20"/>
                <w:color w:val="auto"/>
              </w:rPr>
            </w:pPr>
            <w:r>
              <w:rPr>
                <w:rFonts w:ascii="Times New Roman" w:cs="Times New Roman" w:eastAsia="Times New Roman" w:hAnsi="Times New Roman"/>
                <w:sz w:val="29"/>
                <w:szCs w:val="29"/>
                <w:color w:val="0000FF"/>
                <w:vertAlign w:val="subscript"/>
              </w:rPr>
              <w:t>LP</w:t>
            </w:r>
            <w:r>
              <w:rPr>
                <w:rFonts w:ascii="Times New Roman" w:cs="Times New Roman" w:eastAsia="Times New Roman" w:hAnsi="Times New Roman"/>
                <w:sz w:val="10"/>
                <w:szCs w:val="10"/>
                <w:color w:val="008000"/>
              </w:rPr>
              <w:t>(2)</w:t>
            </w:r>
          </w:p>
        </w:tc>
        <w:tc>
          <w:tcPr>
            <w:tcW w:w="10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By John</w:t>
            </w: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gridSpan w:val="2"/>
            <w:vMerge w:val="restart"/>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14.4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Patience</w:t>
            </w:r>
          </w:p>
        </w:tc>
        <w:tc>
          <w:tcPr>
            <w:tcW w:w="0" w:type="dxa"/>
            <w:vAlign w:val="bottom"/>
          </w:tcPr>
          <w:p>
            <w:pPr>
              <w:spacing w:after="0"/>
              <w:rPr>
                <w:sz w:val="1"/>
                <w:szCs w:val="1"/>
                <w:color w:val="auto"/>
              </w:rPr>
            </w:pPr>
          </w:p>
        </w:tc>
      </w:tr>
      <w:tr>
        <w:trPr>
          <w:trHeight w:val="192"/>
        </w:trPr>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8"/>
              </w:rPr>
              <w:t>10/30/2020</w:t>
            </w: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2"/>
                <w:szCs w:val="12"/>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5"/>
              </w:rPr>
              <w:t>64,416</w:t>
            </w:r>
          </w:p>
        </w:tc>
        <w:tc>
          <w:tcPr>
            <w:tcW w:w="56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6"/>
              </w:rPr>
              <w:t>2,811,431</w:t>
            </w:r>
          </w:p>
        </w:tc>
        <w:tc>
          <w:tcPr>
            <w:tcW w:w="560" w:type="dxa"/>
            <w:vAlign w:val="bottom"/>
          </w:tcPr>
          <w:p>
            <w:pPr>
              <w:jc w:val="center"/>
              <w:ind w:left="324"/>
              <w:spacing w:after="0" w:line="191" w:lineRule="exact"/>
              <w:rPr>
                <w:sz w:val="20"/>
                <w:szCs w:val="20"/>
                <w:color w:val="auto"/>
              </w:rPr>
            </w:pPr>
            <w:r>
              <w:rPr>
                <w:rFonts w:ascii="Times New Roman" w:cs="Times New Roman" w:eastAsia="Times New Roman" w:hAnsi="Times New Roman"/>
                <w:sz w:val="22"/>
                <w:szCs w:val="22"/>
                <w:color w:val="0000FF"/>
                <w:vertAlign w:val="subscript"/>
              </w:rPr>
              <w:t>I</w:t>
            </w:r>
            <w:r>
              <w:rPr>
                <w:rFonts w:ascii="Times New Roman" w:cs="Times New Roman" w:eastAsia="Times New Roman" w:hAnsi="Times New Roman"/>
                <w:sz w:val="8"/>
                <w:szCs w:val="8"/>
                <w:color w:val="008000"/>
              </w:rPr>
              <w:t>(3)</w:t>
            </w:r>
          </w:p>
        </w:tc>
        <w:tc>
          <w:tcPr>
            <w:tcW w:w="400" w:type="dxa"/>
            <w:vAlign w:val="bottom"/>
          </w:tcPr>
          <w:p>
            <w:pPr>
              <w:spacing w:after="0"/>
              <w:rPr>
                <w:sz w:val="16"/>
                <w:szCs w:val="16"/>
                <w:color w:val="auto"/>
              </w:rPr>
            </w:pPr>
          </w:p>
        </w:tc>
        <w:tc>
          <w:tcPr>
            <w:tcW w:w="96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Living</w:t>
            </w: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Trust dated</w:t>
            </w:r>
          </w:p>
        </w:tc>
        <w:tc>
          <w:tcPr>
            <w:tcW w:w="0" w:type="dxa"/>
            <w:vAlign w:val="bottom"/>
          </w:tcPr>
          <w:p>
            <w:pPr>
              <w:spacing w:after="0"/>
              <w:rPr>
                <w:sz w:val="1"/>
                <w:szCs w:val="1"/>
                <w:color w:val="auto"/>
              </w:rPr>
            </w:pPr>
          </w:p>
        </w:tc>
      </w:tr>
      <w:tr>
        <w:trPr>
          <w:trHeight w:val="256"/>
        </w:trPr>
        <w:tc>
          <w:tcPr>
            <w:tcW w:w="10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00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26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6"/>
                <w:szCs w:val="16"/>
                <w:color w:val="0000FF"/>
              </w:rPr>
              <w:t>7/23/1993</w:t>
            </w:r>
            <w:r>
              <w:rPr>
                <w:rFonts w:ascii="Times New Roman" w:cs="Times New Roman" w:eastAsia="Times New Roman" w:hAnsi="Times New Roman"/>
                <w:sz w:val="19"/>
                <w:szCs w:val="19"/>
                <w:color w:val="008000"/>
                <w:vertAlign w:val="superscript"/>
              </w:rPr>
              <w:t>(3)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6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8"/>
              </w:rPr>
              <w:t>10/30/2020</w:t>
            </w: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2"/>
                <w:szCs w:val="12"/>
                <w:color w:val="0000FF"/>
              </w:rPr>
              <w:t>P</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5"/>
              </w:rPr>
              <w:t>30,000</w:t>
            </w:r>
          </w:p>
        </w:tc>
        <w:tc>
          <w:tcPr>
            <w:tcW w:w="56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gridSpan w:val="2"/>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18</w:t>
            </w:r>
          </w:p>
        </w:tc>
        <w:tc>
          <w:tcPr>
            <w:tcW w:w="40" w:type="dxa"/>
            <w:vAlign w:val="bottom"/>
          </w:tcPr>
          <w:p>
            <w:pPr>
              <w:spacing w:after="0"/>
              <w:rPr>
                <w:sz w:val="21"/>
                <w:szCs w:val="21"/>
                <w:color w:val="auto"/>
              </w:rPr>
            </w:pPr>
          </w:p>
        </w:tc>
        <w:tc>
          <w:tcPr>
            <w:tcW w:w="780" w:type="dxa"/>
            <w:vAlign w:val="bottom"/>
            <w:gridSpan w:val="2"/>
          </w:tcPr>
          <w:p>
            <w:pPr>
              <w:jc w:val="center"/>
              <w:ind w:left="238"/>
              <w:spacing w:after="0"/>
              <w:rPr>
                <w:sz w:val="20"/>
                <w:szCs w:val="20"/>
                <w:color w:val="auto"/>
              </w:rPr>
            </w:pPr>
            <w:r>
              <w:rPr>
                <w:rFonts w:ascii="Times New Roman" w:cs="Times New Roman" w:eastAsia="Times New Roman" w:hAnsi="Times New Roman"/>
                <w:sz w:val="16"/>
                <w:szCs w:val="16"/>
                <w:color w:val="0000FF"/>
                <w:w w:val="99"/>
              </w:rPr>
              <w:t>30,000</w:t>
            </w:r>
          </w:p>
        </w:tc>
        <w:tc>
          <w:tcPr>
            <w:tcW w:w="320" w:type="dxa"/>
            <w:vAlign w:val="bottom"/>
          </w:tcPr>
          <w:p>
            <w:pPr>
              <w:spacing w:after="0"/>
              <w:rPr>
                <w:sz w:val="21"/>
                <w:szCs w:val="21"/>
                <w:color w:val="auto"/>
              </w:rPr>
            </w:pPr>
          </w:p>
        </w:tc>
        <w:tc>
          <w:tcPr>
            <w:tcW w:w="560" w:type="dxa"/>
            <w:vAlign w:val="bottom"/>
          </w:tcPr>
          <w:p>
            <w:pPr>
              <w:jc w:val="center"/>
              <w:ind w:left="324"/>
              <w:spacing w:after="0"/>
              <w:rPr>
                <w:sz w:val="20"/>
                <w:szCs w:val="20"/>
                <w:color w:val="auto"/>
              </w:rPr>
            </w:pPr>
            <w:r>
              <w:rPr>
                <w:rFonts w:ascii="Times New Roman" w:cs="Times New Roman" w:eastAsia="Times New Roman" w:hAnsi="Times New Roman"/>
                <w:sz w:val="16"/>
                <w:szCs w:val="16"/>
                <w:color w:val="0000FF"/>
              </w:rPr>
              <w:t>I</w:t>
            </w:r>
          </w:p>
        </w:tc>
        <w:tc>
          <w:tcPr>
            <w:tcW w:w="400" w:type="dxa"/>
            <w:vAlign w:val="bottom"/>
          </w:tcPr>
          <w:p>
            <w:pPr>
              <w:spacing w:after="0"/>
              <w:rPr>
                <w:sz w:val="21"/>
                <w:szCs w:val="21"/>
                <w:color w:val="auto"/>
              </w:rPr>
            </w:pPr>
          </w:p>
        </w:tc>
        <w:tc>
          <w:tcPr>
            <w:tcW w:w="96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By Spouse</w:t>
            </w:r>
          </w:p>
        </w:tc>
        <w:tc>
          <w:tcPr>
            <w:tcW w:w="0" w:type="dxa"/>
            <w:vAlign w:val="bottom"/>
          </w:tcPr>
          <w:p>
            <w:pPr>
              <w:spacing w:after="0"/>
              <w:rPr>
                <w:sz w:val="1"/>
                <w:szCs w:val="1"/>
                <w:color w:val="auto"/>
              </w:rPr>
            </w:pPr>
          </w:p>
        </w:tc>
      </w:tr>
      <w:tr>
        <w:trPr>
          <w:trHeight w:val="90"/>
        </w:trPr>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gridSpan w:val="2"/>
          </w:tcPr>
          <w:p>
            <w:pPr>
              <w:spacing w:after="0"/>
              <w:rPr>
                <w:sz w:val="7"/>
                <w:szCs w:val="7"/>
                <w:color w:val="auto"/>
              </w:rPr>
            </w:pPr>
          </w:p>
        </w:tc>
        <w:tc>
          <w:tcPr>
            <w:tcW w:w="1880" w:type="dxa"/>
            <w:vAlign w:val="bottom"/>
            <w:tcBorders>
              <w:bottom w:val="single" w:sz="8" w:color="2C2C2C"/>
            </w:tcBorders>
            <w:gridSpan w:val="5"/>
          </w:tcPr>
          <w:p>
            <w:pPr>
              <w:spacing w:after="0"/>
              <w:rPr>
                <w:sz w:val="7"/>
                <w:szCs w:val="7"/>
                <w:color w:val="auto"/>
              </w:rPr>
            </w:pPr>
          </w:p>
        </w:tc>
        <w:tc>
          <w:tcPr>
            <w:tcW w:w="2700" w:type="dxa"/>
            <w:vAlign w:val="bottom"/>
            <w:tcBorders>
              <w:bottom w:val="single" w:sz="8" w:color="2C2C2C"/>
            </w:tcBorders>
            <w:gridSpan w:val="6"/>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20" w:type="dxa"/>
            <w:vAlign w:val="bottom"/>
            <w:gridSpan w:val="16"/>
          </w:tcPr>
          <w:p>
            <w:pPr>
              <w:jc w:val="center"/>
              <w:ind w:right="123"/>
              <w:spacing w:after="0"/>
              <w:rPr>
                <w:sz w:val="20"/>
                <w:szCs w:val="20"/>
                <w:color w:val="auto"/>
              </w:rPr>
            </w:pPr>
            <w:r>
              <w:rPr>
                <w:rFonts w:ascii="Arial" w:cs="Arial" w:eastAsia="Arial" w:hAnsi="Arial"/>
                <w:sz w:val="16"/>
                <w:szCs w:val="16"/>
                <w:b w:val="1"/>
                <w:bCs w:val="1"/>
                <w:color w:val="auto"/>
                <w:w w:val="97"/>
              </w:rPr>
              <w:t>Table II - Derivative Securities Acquired, Disposed of, or Beneficially Owned</w:t>
            </w: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80" w:type="dxa"/>
            <w:vAlign w:val="bottom"/>
            <w:gridSpan w:val="13"/>
          </w:tcPr>
          <w:p>
            <w:pPr>
              <w:jc w:val="center"/>
              <w:ind w:right="360"/>
              <w:spacing w:after="0"/>
              <w:rPr>
                <w:sz w:val="20"/>
                <w:szCs w:val="20"/>
                <w:color w:val="auto"/>
              </w:rPr>
            </w:pPr>
            <w:r>
              <w:rPr>
                <w:rFonts w:ascii="Arial" w:cs="Arial" w:eastAsia="Arial" w:hAnsi="Arial"/>
                <w:sz w:val="16"/>
                <w:szCs w:val="16"/>
                <w:b w:val="1"/>
                <w:bCs w:val="1"/>
                <w:color w:val="auto"/>
                <w:w w:val="97"/>
              </w:rPr>
              <w:t>(e.g., puts, calls, warrants, options, convertible securities)</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3"/>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4"/>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8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gridSpan w:val="3"/>
          </w:tcPr>
          <w:p>
            <w:pPr>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14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4"/>
          </w:tcPr>
          <w:p>
            <w:pPr>
              <w:ind w:left="60"/>
              <w:spacing w:after="0"/>
              <w:rPr>
                <w:sz w:val="20"/>
                <w:szCs w:val="20"/>
                <w:color w:val="auto"/>
              </w:rPr>
            </w:pPr>
            <w:r>
              <w:rPr>
                <w:rFonts w:ascii="Arial" w:cs="Arial" w:eastAsia="Arial" w:hAnsi="Arial"/>
                <w:sz w:val="11"/>
                <w:szCs w:val="11"/>
                <w:b w:val="1"/>
                <w:bCs w:val="1"/>
                <w:color w:val="auto"/>
                <w:w w:val="98"/>
              </w:rPr>
              <w:t>7. Title and Amount of</w:t>
            </w:r>
          </w:p>
        </w:tc>
        <w:tc>
          <w:tcPr>
            <w:tcW w:w="80" w:type="dxa"/>
            <w:vAlign w:val="bottom"/>
          </w:tcPr>
          <w:p>
            <w:pPr>
              <w:spacing w:after="0"/>
              <w:rPr>
                <w:sz w:val="13"/>
                <w:szCs w:val="13"/>
                <w:color w:val="auto"/>
              </w:rPr>
            </w:pPr>
          </w:p>
        </w:tc>
        <w:tc>
          <w:tcPr>
            <w:tcW w:w="700" w:type="dxa"/>
            <w:vAlign w:val="bottom"/>
          </w:tcPr>
          <w:p>
            <w:pPr>
              <w:jc w:val="center"/>
              <w:ind w:right="3"/>
              <w:spacing w:after="0"/>
              <w:rPr>
                <w:sz w:val="20"/>
                <w:szCs w:val="20"/>
                <w:color w:val="auto"/>
              </w:rPr>
            </w:pPr>
            <w:r>
              <w:rPr>
                <w:rFonts w:ascii="Arial" w:cs="Arial" w:eastAsia="Arial" w:hAnsi="Arial"/>
                <w:sz w:val="11"/>
                <w:szCs w:val="11"/>
                <w:b w:val="1"/>
                <w:bCs w:val="1"/>
                <w:color w:val="auto"/>
                <w:w w:val="98"/>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400" w:type="dxa"/>
            <w:vAlign w:val="bottom"/>
          </w:tcPr>
          <w:p>
            <w:pPr>
              <w:spacing w:after="0"/>
              <w:rPr>
                <w:sz w:val="20"/>
                <w:szCs w:val="20"/>
                <w:color w:val="auto"/>
              </w:rPr>
            </w:pPr>
            <w:r>
              <w:rPr>
                <w:rFonts w:ascii="Arial" w:cs="Arial" w:eastAsia="Arial" w:hAnsi="Arial"/>
                <w:sz w:val="11"/>
                <w:szCs w:val="11"/>
                <w:b w:val="1"/>
                <w:bCs w:val="1"/>
                <w:color w:val="auto"/>
              </w:rPr>
              <w:t>10.</w:t>
            </w:r>
          </w:p>
        </w:tc>
        <w:tc>
          <w:tcPr>
            <w:tcW w:w="22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0"/>
        </w:trPr>
        <w:tc>
          <w:tcPr>
            <w:tcW w:w="68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3"/>
          </w:tcPr>
          <w:p>
            <w:pPr>
              <w:jc w:val="center"/>
              <w:ind w:right="13"/>
              <w:spacing w:after="0" w:line="120" w:lineRule="exact"/>
              <w:rPr>
                <w:sz w:val="20"/>
                <w:szCs w:val="20"/>
                <w:color w:val="auto"/>
              </w:rPr>
            </w:pPr>
            <w:r>
              <w:rPr>
                <w:rFonts w:ascii="Arial" w:cs="Arial" w:eastAsia="Arial" w:hAnsi="Arial"/>
                <w:sz w:val="11"/>
                <w:szCs w:val="11"/>
                <w:b w:val="1"/>
                <w:bCs w:val="1"/>
                <w:color w:val="auto"/>
                <w:w w:val="96"/>
              </w:rPr>
              <w:t>Transaction</w:t>
            </w:r>
          </w:p>
        </w:tc>
        <w:tc>
          <w:tcPr>
            <w:tcW w:w="112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Derivative Securities</w:t>
            </w:r>
          </w:p>
        </w:tc>
        <w:tc>
          <w:tcPr>
            <w:tcW w:w="1480" w:type="dxa"/>
            <w:vAlign w:val="bottom"/>
            <w:gridSpan w:val="2"/>
          </w:tcPr>
          <w:p>
            <w:pPr>
              <w:ind w:left="140"/>
              <w:spacing w:after="0" w:line="120" w:lineRule="exact"/>
              <w:rPr>
                <w:sz w:val="20"/>
                <w:szCs w:val="20"/>
                <w:color w:val="auto"/>
              </w:rPr>
            </w:pPr>
            <w:r>
              <w:rPr>
                <w:rFonts w:ascii="Arial" w:cs="Arial" w:eastAsia="Arial" w:hAnsi="Arial"/>
                <w:sz w:val="11"/>
                <w:szCs w:val="11"/>
                <w:b w:val="1"/>
                <w:bCs w:val="1"/>
                <w:color w:val="auto"/>
              </w:rPr>
              <w:t>Expiration Date</w:t>
            </w:r>
          </w:p>
        </w:tc>
        <w:tc>
          <w:tcPr>
            <w:tcW w:w="122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Securities Underlying</w:t>
            </w:r>
          </w:p>
        </w:tc>
        <w:tc>
          <w:tcPr>
            <w:tcW w:w="80" w:type="dxa"/>
            <w:vAlign w:val="bottom"/>
          </w:tcPr>
          <w:p>
            <w:pPr>
              <w:spacing w:after="0"/>
              <w:rPr>
                <w:sz w:val="10"/>
                <w:szCs w:val="10"/>
                <w:color w:val="auto"/>
              </w:rPr>
            </w:pPr>
          </w:p>
        </w:tc>
        <w:tc>
          <w:tcPr>
            <w:tcW w:w="700" w:type="dxa"/>
            <w:vAlign w:val="bottom"/>
          </w:tcPr>
          <w:p>
            <w:pPr>
              <w:jc w:val="center"/>
              <w:ind w:right="3"/>
              <w:spacing w:after="0" w:line="120" w:lineRule="exact"/>
              <w:rPr>
                <w:sz w:val="20"/>
                <w:szCs w:val="20"/>
                <w:color w:val="auto"/>
              </w:rPr>
            </w:pPr>
            <w:r>
              <w:rPr>
                <w:rFonts w:ascii="Arial" w:cs="Arial" w:eastAsia="Arial" w:hAnsi="Arial"/>
                <w:sz w:val="11"/>
                <w:szCs w:val="11"/>
                <w:b w:val="1"/>
                <w:bCs w:val="1"/>
                <w:color w:val="auto"/>
                <w:w w:val="98"/>
              </w:rPr>
              <w:t>Derivative</w:t>
            </w:r>
          </w:p>
        </w:tc>
        <w:tc>
          <w:tcPr>
            <w:tcW w:w="8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derivative</w:t>
            </w:r>
          </w:p>
        </w:tc>
        <w:tc>
          <w:tcPr>
            <w:tcW w:w="620" w:type="dxa"/>
            <w:vAlign w:val="bottom"/>
            <w:gridSpan w:val="2"/>
          </w:tcPr>
          <w:p>
            <w:pPr>
              <w:jc w:val="center"/>
              <w:spacing w:after="0" w:line="120" w:lineRule="exact"/>
              <w:rPr>
                <w:sz w:val="20"/>
                <w:szCs w:val="20"/>
                <w:color w:val="auto"/>
              </w:rPr>
            </w:pPr>
            <w:r>
              <w:rPr>
                <w:rFonts w:ascii="Arial" w:cs="Arial" w:eastAsia="Arial" w:hAnsi="Arial"/>
                <w:sz w:val="11"/>
                <w:szCs w:val="11"/>
                <w:b w:val="1"/>
                <w:bCs w:val="1"/>
                <w:color w:val="auto"/>
                <w:w w:val="98"/>
              </w:rPr>
              <w:t>Ownership</w:t>
            </w:r>
          </w:p>
        </w:tc>
        <w:tc>
          <w:tcPr>
            <w:tcW w:w="74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0"/>
        </w:trPr>
        <w:tc>
          <w:tcPr>
            <w:tcW w:w="68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9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3"/>
          </w:tcPr>
          <w:p>
            <w:pPr>
              <w:jc w:val="center"/>
              <w:ind w:right="33"/>
              <w:spacing w:after="0" w:line="120" w:lineRule="exact"/>
              <w:rPr>
                <w:sz w:val="20"/>
                <w:szCs w:val="20"/>
                <w:color w:val="auto"/>
              </w:rPr>
            </w:pPr>
            <w:r>
              <w:rPr>
                <w:rFonts w:ascii="Arial" w:cs="Arial" w:eastAsia="Arial" w:hAnsi="Arial"/>
                <w:sz w:val="11"/>
                <w:szCs w:val="11"/>
                <w:b w:val="1"/>
                <w:bCs w:val="1"/>
                <w:color w:val="auto"/>
                <w:w w:val="94"/>
              </w:rPr>
              <w:t>Code (Instr.</w:t>
            </w:r>
          </w:p>
        </w:tc>
        <w:tc>
          <w:tcPr>
            <w:tcW w:w="112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Acquired (A) or</w:t>
            </w:r>
          </w:p>
        </w:tc>
        <w:tc>
          <w:tcPr>
            <w:tcW w:w="1480" w:type="dxa"/>
            <w:vAlign w:val="bottom"/>
            <w:gridSpan w:val="2"/>
          </w:tcPr>
          <w:p>
            <w:pPr>
              <w:ind w:left="140"/>
              <w:spacing w:after="0" w:line="120" w:lineRule="exact"/>
              <w:rPr>
                <w:sz w:val="20"/>
                <w:szCs w:val="20"/>
                <w:color w:val="auto"/>
              </w:rPr>
            </w:pPr>
            <w:r>
              <w:rPr>
                <w:rFonts w:ascii="Arial" w:cs="Arial" w:eastAsia="Arial" w:hAnsi="Arial"/>
                <w:sz w:val="11"/>
                <w:szCs w:val="11"/>
                <w:b w:val="1"/>
                <w:bCs w:val="1"/>
                <w:color w:val="auto"/>
              </w:rPr>
              <w:t>(Month/Day/Year)</w:t>
            </w:r>
          </w:p>
        </w:tc>
        <w:tc>
          <w:tcPr>
            <w:tcW w:w="122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Derivative Security</w:t>
            </w:r>
          </w:p>
        </w:tc>
        <w:tc>
          <w:tcPr>
            <w:tcW w:w="8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Securities</w:t>
            </w:r>
          </w:p>
        </w:tc>
        <w:tc>
          <w:tcPr>
            <w:tcW w:w="400" w:type="dxa"/>
            <w:vAlign w:val="bottom"/>
          </w:tcPr>
          <w:p>
            <w:pPr>
              <w:spacing w:after="0" w:line="120" w:lineRule="exact"/>
              <w:rPr>
                <w:sz w:val="20"/>
                <w:szCs w:val="20"/>
                <w:color w:val="auto"/>
              </w:rPr>
            </w:pPr>
            <w:r>
              <w:rPr>
                <w:rFonts w:ascii="Arial" w:cs="Arial" w:eastAsia="Arial" w:hAnsi="Arial"/>
                <w:sz w:val="11"/>
                <w:szCs w:val="11"/>
                <w:b w:val="1"/>
                <w:bCs w:val="1"/>
                <w:color w:val="auto"/>
              </w:rPr>
              <w:t>Form:</w:t>
            </w:r>
          </w:p>
        </w:tc>
        <w:tc>
          <w:tcPr>
            <w:tcW w:w="220" w:type="dxa"/>
            <w:vAlign w:val="bottom"/>
          </w:tcPr>
          <w:p>
            <w:pPr>
              <w:spacing w:after="0"/>
              <w:rPr>
                <w:sz w:val="10"/>
                <w:szCs w:val="10"/>
                <w:color w:val="auto"/>
              </w:rPr>
            </w:pPr>
          </w:p>
        </w:tc>
        <w:tc>
          <w:tcPr>
            <w:tcW w:w="74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68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38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2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w w:val="95"/>
              </w:rPr>
              <w:t>Disposed of (D) (Instr.</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2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Beneficially</w:t>
            </w:r>
          </w:p>
        </w:tc>
        <w:tc>
          <w:tcPr>
            <w:tcW w:w="6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Direct (D)</w:t>
            </w:r>
          </w:p>
        </w:tc>
        <w:tc>
          <w:tcPr>
            <w:tcW w:w="74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80"/>
              <w:spacing w:after="0" w:line="120" w:lineRule="exact"/>
              <w:rPr>
                <w:sz w:val="20"/>
                <w:szCs w:val="20"/>
                <w:color w:val="auto"/>
              </w:rPr>
            </w:pPr>
            <w:r>
              <w:rPr>
                <w:rFonts w:ascii="Arial" w:cs="Arial" w:eastAsia="Arial" w:hAnsi="Arial"/>
                <w:sz w:val="11"/>
                <w:szCs w:val="11"/>
                <w:b w:val="1"/>
                <w:bCs w:val="1"/>
                <w:color w:val="auto"/>
                <w:w w:val="98"/>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Pr>
          <w:p>
            <w:pPr>
              <w:spacing w:after="0" w:line="120" w:lineRule="exact"/>
              <w:rPr>
                <w:sz w:val="20"/>
                <w:szCs w:val="20"/>
                <w:color w:val="auto"/>
              </w:rPr>
            </w:pPr>
            <w:r>
              <w:rPr>
                <w:rFonts w:ascii="Arial" w:cs="Arial" w:eastAsia="Arial" w:hAnsi="Arial"/>
                <w:sz w:val="11"/>
                <w:szCs w:val="11"/>
                <w:b w:val="1"/>
                <w:bCs w:val="1"/>
                <w:color w:val="auto"/>
              </w:rPr>
              <w:t>3, 4 and 5)</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Owned</w:t>
            </w:r>
          </w:p>
        </w:tc>
        <w:tc>
          <w:tcPr>
            <w:tcW w:w="6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8"/>
        </w:trPr>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restart"/>
          </w:tcPr>
          <w:p>
            <w:pPr>
              <w:ind w:left="80"/>
              <w:spacing w:after="0" w:line="120"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880" w:type="dxa"/>
            <w:vAlign w:val="bottom"/>
            <w:gridSpan w:val="2"/>
            <w:vMerge w:val="restart"/>
          </w:tcPr>
          <w:p>
            <w:pPr>
              <w:ind w:left="20"/>
              <w:spacing w:after="0" w:line="120" w:lineRule="exact"/>
              <w:rPr>
                <w:sz w:val="20"/>
                <w:szCs w:val="20"/>
                <w:color w:val="auto"/>
              </w:rPr>
            </w:pPr>
            <w:r>
              <w:rPr>
                <w:rFonts w:ascii="Arial" w:cs="Arial" w:eastAsia="Arial" w:hAnsi="Arial"/>
                <w:sz w:val="11"/>
                <w:szCs w:val="11"/>
                <w:b w:val="1"/>
                <w:bCs w:val="1"/>
                <w:color w:val="auto"/>
              </w:rPr>
              <w:t>Following</w:t>
            </w:r>
          </w:p>
        </w:tc>
        <w:tc>
          <w:tcPr>
            <w:tcW w:w="620" w:type="dxa"/>
            <w:vAlign w:val="bottom"/>
            <w:gridSpan w:val="2"/>
            <w:vMerge w:val="restart"/>
          </w:tcPr>
          <w:p>
            <w:pPr>
              <w:jc w:val="center"/>
              <w:ind w:right="9"/>
              <w:spacing w:after="0" w:line="120" w:lineRule="exact"/>
              <w:rPr>
                <w:sz w:val="20"/>
                <w:szCs w:val="20"/>
                <w:color w:val="auto"/>
              </w:rPr>
            </w:pPr>
            <w:r>
              <w:rPr>
                <w:rFonts w:ascii="Arial" w:cs="Arial" w:eastAsia="Arial" w:hAnsi="Arial"/>
                <w:sz w:val="11"/>
                <w:szCs w:val="11"/>
                <w:b w:val="1"/>
                <w:bCs w:val="1"/>
                <w:color w:val="auto"/>
                <w:w w:val="94"/>
              </w:rPr>
              <w:t>(I) (Instr. 4)</w:t>
            </w: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Date</w:t>
            </w:r>
          </w:p>
        </w:tc>
        <w:tc>
          <w:tcPr>
            <w:tcW w:w="7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Reported</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vMerge w:val="restart"/>
          </w:tcPr>
          <w:p>
            <w:pPr>
              <w:spacing w:after="0"/>
              <w:rPr>
                <w:sz w:val="20"/>
                <w:szCs w:val="20"/>
                <w:color w:val="auto"/>
              </w:rPr>
            </w:pPr>
            <w:r>
              <w:rPr>
                <w:rFonts w:ascii="Arial" w:cs="Arial" w:eastAsia="Arial" w:hAnsi="Arial"/>
                <w:sz w:val="11"/>
                <w:szCs w:val="11"/>
                <w:b w:val="1"/>
                <w:bCs w:val="1"/>
                <w:color w:val="auto"/>
              </w:rPr>
              <w:t>(A)</w:t>
            </w:r>
          </w:p>
        </w:tc>
        <w:tc>
          <w:tcPr>
            <w:tcW w:w="5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Transaction(s)</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740" w:type="dxa"/>
            <w:vAlign w:val="bottom"/>
          </w:tcPr>
          <w:p>
            <w:pPr>
              <w:ind w:left="140"/>
              <w:spacing w:after="0"/>
              <w:rPr>
                <w:sz w:val="20"/>
                <w:szCs w:val="20"/>
                <w:color w:val="auto"/>
              </w:rPr>
            </w:pPr>
            <w:r>
              <w:rPr>
                <w:rFonts w:ascii="Arial" w:cs="Arial" w:eastAsia="Arial" w:hAnsi="Arial"/>
                <w:sz w:val="11"/>
                <w:szCs w:val="11"/>
                <w:b w:val="1"/>
                <w:bCs w:val="1"/>
                <w:color w:val="auto"/>
                <w:w w:val="94"/>
              </w:rPr>
              <w:t>Exercisable</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60" w:type="dxa"/>
            <w:vAlign w:val="bottom"/>
            <w:vMerge w:val="continue"/>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4)</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B</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60" w:type="dxa"/>
            <w:vAlign w:val="bottom"/>
            <w:gridSpan w:val="3"/>
            <w:vMerge w:val="restart"/>
          </w:tcPr>
          <w:p>
            <w:pPr>
              <w:jc w:val="center"/>
              <w:ind w:left="13"/>
              <w:spacing w:after="0"/>
              <w:rPr>
                <w:sz w:val="20"/>
                <w:szCs w:val="20"/>
                <w:color w:val="auto"/>
              </w:rPr>
            </w:pPr>
            <w:r>
              <w:rPr>
                <w:rFonts w:ascii="Times New Roman" w:cs="Times New Roman" w:eastAsia="Times New Roman" w:hAnsi="Times New Roman"/>
                <w:sz w:val="16"/>
                <w:szCs w:val="16"/>
                <w:color w:val="0000FF"/>
                <w:w w:val="96"/>
              </w:rPr>
              <w:t>245,042</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vMerge w:val="restart"/>
          </w:tcPr>
          <w:p>
            <w:pPr>
              <w:jc w:val="center"/>
              <w:ind w:left="107"/>
              <w:spacing w:after="0"/>
              <w:rPr>
                <w:sz w:val="20"/>
                <w:szCs w:val="20"/>
                <w:color w:val="auto"/>
              </w:rPr>
            </w:pPr>
            <w:r>
              <w:rPr>
                <w:rFonts w:ascii="Times New Roman" w:cs="Times New Roman" w:eastAsia="Times New Roman" w:hAnsi="Times New Roman"/>
                <w:sz w:val="23"/>
                <w:szCs w:val="23"/>
                <w:color w:val="0000FF"/>
                <w:w w:val="95"/>
                <w:vertAlign w:val="subscript"/>
              </w:rPr>
              <w:t>I</w:t>
            </w:r>
            <w:r>
              <w:rPr>
                <w:rFonts w:ascii="Times New Roman" w:cs="Times New Roman" w:eastAsia="Times New Roman" w:hAnsi="Times New Roman"/>
                <w:sz w:val="10"/>
                <w:szCs w:val="10"/>
                <w:color w:val="008000"/>
                <w:w w:val="95"/>
              </w:rPr>
              <w:t>(2)</w:t>
            </w:r>
          </w:p>
        </w:tc>
        <w:tc>
          <w:tcPr>
            <w:tcW w:w="22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0000FF"/>
              </w:rPr>
              <w:t>By Patience</w:t>
            </w:r>
          </w:p>
        </w:tc>
        <w:tc>
          <w:tcPr>
            <w:tcW w:w="0" w:type="dxa"/>
            <w:vAlign w:val="bottom"/>
          </w:tcPr>
          <w:p>
            <w:pPr>
              <w:spacing w:after="0"/>
              <w:rPr>
                <w:sz w:val="1"/>
                <w:szCs w:val="1"/>
                <w:color w:val="auto"/>
              </w:rPr>
            </w:pPr>
          </w:p>
        </w:tc>
      </w:tr>
      <w:tr>
        <w:trPr>
          <w:trHeight w:val="72"/>
        </w:trPr>
        <w:tc>
          <w:tcPr>
            <w:tcW w:w="680" w:type="dxa"/>
            <w:vAlign w:val="bottom"/>
            <w:gridSpan w:val="2"/>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Preferred</w:t>
            </w:r>
          </w:p>
        </w:tc>
        <w:tc>
          <w:tcPr>
            <w:tcW w:w="620" w:type="dxa"/>
            <w:vAlign w:val="bottom"/>
            <w:vMerge w:val="restart"/>
          </w:tcPr>
          <w:p>
            <w:pPr>
              <w:jc w:val="right"/>
              <w:ind w:right="128"/>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6"/>
                <w:szCs w:val="6"/>
                <w:color w:val="auto"/>
              </w:rPr>
            </w:pPr>
          </w:p>
        </w:tc>
        <w:tc>
          <w:tcPr>
            <w:tcW w:w="1000" w:type="dxa"/>
            <w:vAlign w:val="bottom"/>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8"/>
              </w:rPr>
              <w:t>10/30/2020</w:t>
            </w: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3"/>
            <w:vMerge w:val="restart"/>
          </w:tcPr>
          <w:p>
            <w:pPr>
              <w:ind w:left="140"/>
              <w:spacing w:after="0" w:line="131" w:lineRule="exact"/>
              <w:rPr>
                <w:sz w:val="20"/>
                <w:szCs w:val="20"/>
                <w:color w:val="auto"/>
              </w:rPr>
            </w:pPr>
            <w:r>
              <w:rPr>
                <w:rFonts w:ascii="Times New Roman" w:cs="Times New Roman" w:eastAsia="Times New Roman" w:hAnsi="Times New Roman"/>
                <w:sz w:val="12"/>
                <w:szCs w:val="12"/>
                <w:color w:val="0000FF"/>
              </w:rPr>
              <w:t>C</w:t>
            </w:r>
          </w:p>
        </w:tc>
        <w:tc>
          <w:tcPr>
            <w:tcW w:w="560" w:type="dxa"/>
            <w:vAlign w:val="bottom"/>
          </w:tcPr>
          <w:p>
            <w:pPr>
              <w:spacing w:after="0"/>
              <w:rPr>
                <w:sz w:val="6"/>
                <w:szCs w:val="6"/>
                <w:color w:val="auto"/>
              </w:rPr>
            </w:pPr>
          </w:p>
        </w:tc>
        <w:tc>
          <w:tcPr>
            <w:tcW w:w="560" w:type="dxa"/>
            <w:vAlign w:val="bottom"/>
            <w:gridSpan w:val="2"/>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9"/>
              </w:rPr>
              <w:t>1,454,545</w:t>
            </w:r>
          </w:p>
        </w:tc>
        <w:tc>
          <w:tcPr>
            <w:tcW w:w="74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vMerge w:val="continue"/>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320" w:type="dxa"/>
            <w:vAlign w:val="bottom"/>
          </w:tcPr>
          <w:p>
            <w:pPr>
              <w:spacing w:after="0"/>
              <w:rPr>
                <w:sz w:val="6"/>
                <w:szCs w:val="6"/>
                <w:color w:val="auto"/>
              </w:rPr>
            </w:pPr>
          </w:p>
        </w:tc>
        <w:tc>
          <w:tcPr>
            <w:tcW w:w="560" w:type="dxa"/>
            <w:vAlign w:val="bottom"/>
            <w:vMerge w:val="restart"/>
          </w:tcPr>
          <w:p>
            <w:pPr>
              <w:jc w:val="right"/>
              <w:ind w:right="404"/>
              <w:spacing w:after="0" w:line="131" w:lineRule="exact"/>
              <w:rPr>
                <w:sz w:val="20"/>
                <w:szCs w:val="20"/>
                <w:color w:val="auto"/>
              </w:rPr>
            </w:pPr>
            <w:r>
              <w:rPr>
                <w:rFonts w:ascii="Times New Roman" w:cs="Times New Roman" w:eastAsia="Times New Roman" w:hAnsi="Times New Roman"/>
                <w:sz w:val="12"/>
                <w:szCs w:val="12"/>
                <w:color w:val="0000FF"/>
              </w:rPr>
              <w:t>0</w:t>
            </w:r>
          </w:p>
        </w:tc>
        <w:tc>
          <w:tcPr>
            <w:tcW w:w="4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gridSpan w:val="4"/>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Enterprises</w:t>
            </w:r>
          </w:p>
        </w:tc>
        <w:tc>
          <w:tcPr>
            <w:tcW w:w="0" w:type="dxa"/>
            <w:vAlign w:val="bottom"/>
          </w:tcPr>
          <w:p>
            <w:pPr>
              <w:spacing w:after="0"/>
              <w:rPr>
                <w:sz w:val="1"/>
                <w:szCs w:val="1"/>
                <w:color w:val="auto"/>
              </w:rPr>
            </w:pPr>
          </w:p>
        </w:tc>
      </w:tr>
      <w:tr>
        <w:trPr>
          <w:trHeight w:val="59"/>
        </w:trPr>
        <w:tc>
          <w:tcPr>
            <w:tcW w:w="6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gridSpan w:val="3"/>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gridSpan w:val="3"/>
            <w:vMerge w:val="restart"/>
          </w:tcPr>
          <w:p>
            <w:pPr>
              <w:ind w:left="60"/>
              <w:spacing w:after="0" w:line="215" w:lineRule="exact"/>
              <w:rPr>
                <w:sz w:val="20"/>
                <w:szCs w:val="20"/>
                <w:color w:val="auto"/>
              </w:rPr>
            </w:pPr>
            <w:r>
              <w:rPr>
                <w:rFonts w:ascii="Times New Roman" w:cs="Times New Roman" w:eastAsia="Times New Roman" w:hAnsi="Times New Roman"/>
                <w:sz w:val="23"/>
                <w:szCs w:val="23"/>
                <w:color w:val="0000FF"/>
                <w:vertAlign w:val="subscript"/>
              </w:rPr>
              <w:t>LP</w:t>
            </w:r>
            <w:r>
              <w:rPr>
                <w:rFonts w:ascii="Times New Roman" w:cs="Times New Roman" w:eastAsia="Times New Roman" w:hAnsi="Times New Roman"/>
                <w:sz w:val="10"/>
                <w:szCs w:val="10"/>
                <w:color w:val="008000"/>
              </w:rPr>
              <w:t>(2)</w:t>
            </w: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680" w:type="dxa"/>
            <w:vAlign w:val="bottom"/>
            <w:tcBorders>
              <w:bottom w:val="single" w:sz="8" w:color="2C2C2C"/>
            </w:tcBorders>
            <w:gridSpan w:val="2"/>
            <w:vMerge w:val="continue"/>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gridSpan w:val="3"/>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0000FF"/>
              </w:rPr>
              <w:t>By John</w:t>
            </w:r>
          </w:p>
        </w:tc>
        <w:tc>
          <w:tcPr>
            <w:tcW w:w="0" w:type="dxa"/>
            <w:vAlign w:val="bottom"/>
          </w:tcPr>
          <w:p>
            <w:pPr>
              <w:spacing w:after="0"/>
              <w:rPr>
                <w:sz w:val="1"/>
                <w:szCs w:val="1"/>
                <w:color w:val="auto"/>
              </w:rPr>
            </w:pPr>
          </w:p>
        </w:tc>
      </w:tr>
      <w:tr>
        <w:trPr>
          <w:trHeight w:val="132"/>
        </w:trPr>
        <w:tc>
          <w:tcPr>
            <w:tcW w:w="68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2"/>
                <w:szCs w:val="12"/>
                <w:color w:val="0000FF"/>
              </w:rPr>
              <w:t>Series B-1</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60" w:type="dxa"/>
            <w:vAlign w:val="bottom"/>
            <w:gridSpan w:val="3"/>
            <w:vMerge w:val="restart"/>
          </w:tcPr>
          <w:p>
            <w:pPr>
              <w:jc w:val="center"/>
              <w:ind w:left="13"/>
              <w:spacing w:after="0"/>
              <w:rPr>
                <w:sz w:val="20"/>
                <w:szCs w:val="20"/>
                <w:color w:val="auto"/>
              </w:rPr>
            </w:pPr>
            <w:r>
              <w:rPr>
                <w:rFonts w:ascii="Times New Roman" w:cs="Times New Roman" w:eastAsia="Times New Roman" w:hAnsi="Times New Roman"/>
                <w:sz w:val="16"/>
                <w:szCs w:val="16"/>
                <w:color w:val="0000FF"/>
                <w:w w:val="96"/>
              </w:rPr>
              <w:t>245,041</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vMerge w:val="restart"/>
          </w:tcPr>
          <w:p>
            <w:pPr>
              <w:jc w:val="center"/>
              <w:ind w:left="107"/>
              <w:spacing w:after="0" w:line="263" w:lineRule="exact"/>
              <w:rPr>
                <w:sz w:val="20"/>
                <w:szCs w:val="20"/>
                <w:color w:val="auto"/>
              </w:rPr>
            </w:pPr>
            <w:r>
              <w:rPr>
                <w:rFonts w:ascii="Times New Roman" w:cs="Times New Roman" w:eastAsia="Times New Roman" w:hAnsi="Times New Roman"/>
                <w:sz w:val="23"/>
                <w:szCs w:val="23"/>
                <w:color w:val="0000FF"/>
                <w:w w:val="95"/>
                <w:vertAlign w:val="subscript"/>
              </w:rPr>
              <w:t>I</w:t>
            </w:r>
            <w:r>
              <w:rPr>
                <w:rFonts w:ascii="Times New Roman" w:cs="Times New Roman" w:eastAsia="Times New Roman" w:hAnsi="Times New Roman"/>
                <w:sz w:val="10"/>
                <w:szCs w:val="10"/>
                <w:color w:val="008000"/>
                <w:w w:val="95"/>
              </w:rPr>
              <w:t>(3)</w:t>
            </w:r>
          </w:p>
        </w:tc>
        <w:tc>
          <w:tcPr>
            <w:tcW w:w="220" w:type="dxa"/>
            <w:vAlign w:val="bottom"/>
          </w:tcPr>
          <w:p>
            <w:pPr>
              <w:spacing w:after="0"/>
              <w:rPr>
                <w:sz w:val="11"/>
                <w:szCs w:val="11"/>
                <w:color w:val="auto"/>
              </w:rPr>
            </w:pPr>
          </w:p>
        </w:tc>
        <w:tc>
          <w:tcPr>
            <w:tcW w:w="740" w:type="dxa"/>
            <w:vAlign w:val="bottom"/>
            <w:gridSpan w:val="4"/>
          </w:tcPr>
          <w:p>
            <w:pPr>
              <w:ind w:left="60"/>
              <w:spacing w:after="0" w:line="132" w:lineRule="exact"/>
              <w:rPr>
                <w:sz w:val="20"/>
                <w:szCs w:val="20"/>
                <w:color w:val="auto"/>
              </w:rPr>
            </w:pPr>
            <w:r>
              <w:rPr>
                <w:rFonts w:ascii="Times New Roman" w:cs="Times New Roman" w:eastAsia="Times New Roman" w:hAnsi="Times New Roman"/>
                <w:sz w:val="12"/>
                <w:szCs w:val="12"/>
                <w:color w:val="0000FF"/>
              </w:rPr>
              <w:t>Patience</w:t>
            </w:r>
          </w:p>
        </w:tc>
        <w:tc>
          <w:tcPr>
            <w:tcW w:w="0" w:type="dxa"/>
            <w:vAlign w:val="bottom"/>
          </w:tcPr>
          <w:p>
            <w:pPr>
              <w:spacing w:after="0"/>
              <w:rPr>
                <w:sz w:val="1"/>
                <w:szCs w:val="1"/>
                <w:color w:val="auto"/>
              </w:rPr>
            </w:pPr>
          </w:p>
        </w:tc>
      </w:tr>
      <w:tr>
        <w:trPr>
          <w:trHeight w:val="72"/>
        </w:trPr>
        <w:tc>
          <w:tcPr>
            <w:tcW w:w="680" w:type="dxa"/>
            <w:vAlign w:val="bottom"/>
            <w:gridSpan w:val="2"/>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Preferred</w:t>
            </w:r>
          </w:p>
        </w:tc>
        <w:tc>
          <w:tcPr>
            <w:tcW w:w="620" w:type="dxa"/>
            <w:vAlign w:val="bottom"/>
            <w:vMerge w:val="restart"/>
          </w:tcPr>
          <w:p>
            <w:pPr>
              <w:jc w:val="right"/>
              <w:ind w:right="128"/>
              <w:spacing w:after="0"/>
              <w:rPr>
                <w:sz w:val="20"/>
                <w:szCs w:val="20"/>
                <w:color w:val="auto"/>
              </w:rPr>
            </w:pPr>
            <w:r>
              <w:rPr>
                <w:rFonts w:ascii="Times New Roman" w:cs="Times New Roman" w:eastAsia="Times New Roman" w:hAnsi="Times New Roman"/>
                <w:sz w:val="10"/>
                <w:szCs w:val="10"/>
                <w:color w:val="008000"/>
              </w:rPr>
              <w:t>(4)</w:t>
            </w:r>
          </w:p>
        </w:tc>
        <w:tc>
          <w:tcPr>
            <w:tcW w:w="120" w:type="dxa"/>
            <w:vAlign w:val="bottom"/>
          </w:tcPr>
          <w:p>
            <w:pPr>
              <w:spacing w:after="0"/>
              <w:rPr>
                <w:sz w:val="6"/>
                <w:szCs w:val="6"/>
                <w:color w:val="auto"/>
              </w:rPr>
            </w:pPr>
          </w:p>
        </w:tc>
        <w:tc>
          <w:tcPr>
            <w:tcW w:w="100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8"/>
              </w:rPr>
              <w:t>10/30/2020</w:t>
            </w: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3"/>
            <w:vMerge w:val="restart"/>
          </w:tcPr>
          <w:p>
            <w:pPr>
              <w:ind w:left="140"/>
              <w:spacing w:after="0" w:line="132" w:lineRule="exact"/>
              <w:rPr>
                <w:sz w:val="20"/>
                <w:szCs w:val="20"/>
                <w:color w:val="auto"/>
              </w:rPr>
            </w:pPr>
            <w:r>
              <w:rPr>
                <w:rFonts w:ascii="Times New Roman" w:cs="Times New Roman" w:eastAsia="Times New Roman" w:hAnsi="Times New Roman"/>
                <w:sz w:val="12"/>
                <w:szCs w:val="12"/>
                <w:color w:val="0000FF"/>
              </w:rPr>
              <w:t>C</w:t>
            </w:r>
          </w:p>
        </w:tc>
        <w:tc>
          <w:tcPr>
            <w:tcW w:w="560" w:type="dxa"/>
            <w:vAlign w:val="bottom"/>
          </w:tcPr>
          <w:p>
            <w:pPr>
              <w:spacing w:after="0"/>
              <w:rPr>
                <w:sz w:val="6"/>
                <w:szCs w:val="6"/>
                <w:color w:val="auto"/>
              </w:rPr>
            </w:pPr>
          </w:p>
        </w:tc>
        <w:tc>
          <w:tcPr>
            <w:tcW w:w="560" w:type="dxa"/>
            <w:vAlign w:val="bottom"/>
            <w:gridSpan w:val="2"/>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9"/>
              </w:rPr>
              <w:t>1,250,000</w:t>
            </w:r>
          </w:p>
        </w:tc>
        <w:tc>
          <w:tcPr>
            <w:tcW w:w="74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560" w:type="dxa"/>
            <w:vAlign w:val="bottom"/>
            <w:vMerge w:val="continue"/>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320" w:type="dxa"/>
            <w:vAlign w:val="bottom"/>
          </w:tcPr>
          <w:p>
            <w:pPr>
              <w:spacing w:after="0"/>
              <w:rPr>
                <w:sz w:val="6"/>
                <w:szCs w:val="6"/>
                <w:color w:val="auto"/>
              </w:rPr>
            </w:pPr>
          </w:p>
        </w:tc>
        <w:tc>
          <w:tcPr>
            <w:tcW w:w="560" w:type="dxa"/>
            <w:vAlign w:val="bottom"/>
            <w:vMerge w:val="restart"/>
          </w:tcPr>
          <w:p>
            <w:pPr>
              <w:jc w:val="right"/>
              <w:ind w:right="404"/>
              <w:spacing w:after="0" w:line="132" w:lineRule="exact"/>
              <w:rPr>
                <w:sz w:val="20"/>
                <w:szCs w:val="20"/>
                <w:color w:val="auto"/>
              </w:rPr>
            </w:pPr>
            <w:r>
              <w:rPr>
                <w:rFonts w:ascii="Times New Roman" w:cs="Times New Roman" w:eastAsia="Times New Roman" w:hAnsi="Times New Roman"/>
                <w:sz w:val="12"/>
                <w:szCs w:val="12"/>
                <w:color w:val="0000FF"/>
              </w:rPr>
              <w:t>0</w:t>
            </w:r>
          </w:p>
        </w:tc>
        <w:tc>
          <w:tcPr>
            <w:tcW w:w="4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gridSpan w:val="4"/>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Living Trust</w:t>
            </w:r>
          </w:p>
        </w:tc>
        <w:tc>
          <w:tcPr>
            <w:tcW w:w="0" w:type="dxa"/>
            <w:vAlign w:val="bottom"/>
          </w:tcPr>
          <w:p>
            <w:pPr>
              <w:spacing w:after="0"/>
              <w:rPr>
                <w:sz w:val="1"/>
                <w:szCs w:val="1"/>
                <w:color w:val="auto"/>
              </w:rPr>
            </w:pPr>
          </w:p>
        </w:tc>
      </w:tr>
      <w:tr>
        <w:trPr>
          <w:trHeight w:val="60"/>
        </w:trPr>
        <w:tc>
          <w:tcPr>
            <w:tcW w:w="6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gridSpan w:val="3"/>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680" w:type="dxa"/>
            <w:vAlign w:val="bottom"/>
            <w:gridSpan w:val="2"/>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gridSpan w:val="4"/>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dated</w:t>
            </w:r>
          </w:p>
        </w:tc>
        <w:tc>
          <w:tcPr>
            <w:tcW w:w="0" w:type="dxa"/>
            <w:vAlign w:val="bottom"/>
          </w:tcPr>
          <w:p>
            <w:pPr>
              <w:spacing w:after="0"/>
              <w:rPr>
                <w:sz w:val="1"/>
                <w:szCs w:val="1"/>
                <w:color w:val="auto"/>
              </w:rPr>
            </w:pPr>
          </w:p>
        </w:tc>
      </w:tr>
      <w:tr>
        <w:trPr>
          <w:trHeight w:val="36"/>
        </w:trPr>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10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gridSpan w:val="3"/>
          </w:tcPr>
          <w:p>
            <w:pPr>
              <w:ind w:left="60"/>
              <w:spacing w:after="0" w:line="215" w:lineRule="exact"/>
              <w:rPr>
                <w:sz w:val="20"/>
                <w:szCs w:val="20"/>
                <w:color w:val="auto"/>
              </w:rPr>
            </w:pPr>
            <w:r>
              <w:rPr>
                <w:rFonts w:ascii="Times New Roman" w:cs="Times New Roman" w:eastAsia="Times New Roman" w:hAnsi="Times New Roman"/>
                <w:sz w:val="12"/>
                <w:szCs w:val="12"/>
                <w:color w:val="0000FF"/>
              </w:rPr>
              <w:t>7/23/1993</w:t>
            </w:r>
            <w:r>
              <w:rPr>
                <w:rFonts w:ascii="Times New Roman" w:cs="Times New Roman" w:eastAsia="Times New Roman" w:hAnsi="Times New Roman"/>
                <w:sz w:val="19"/>
                <w:szCs w:val="19"/>
                <w:color w:val="008000"/>
                <w:vertAlign w:val="superscript"/>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0000FF"/>
              </w:rPr>
              <w:t>By John</w:t>
            </w:r>
          </w:p>
        </w:tc>
        <w:tc>
          <w:tcPr>
            <w:tcW w:w="0" w:type="dxa"/>
            <w:vAlign w:val="bottom"/>
          </w:tcPr>
          <w:p>
            <w:pPr>
              <w:spacing w:after="0"/>
              <w:rPr>
                <w:sz w:val="1"/>
                <w:szCs w:val="1"/>
                <w:color w:val="auto"/>
              </w:rPr>
            </w:pPr>
          </w:p>
        </w:tc>
      </w:tr>
      <w:tr>
        <w:trPr>
          <w:trHeight w:val="132"/>
        </w:trPr>
        <w:tc>
          <w:tcPr>
            <w:tcW w:w="68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2"/>
                <w:szCs w:val="12"/>
                <w:color w:val="0000FF"/>
              </w:rPr>
              <w:t>Series C</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20" w:type="dxa"/>
            <w:vAlign w:val="bottom"/>
            <w:gridSpan w:val="2"/>
            <w:vMerge w:val="restart"/>
          </w:tcPr>
          <w:p>
            <w:pPr>
              <w:jc w:val="center"/>
              <w:ind w:left="53"/>
              <w:spacing w:after="0"/>
              <w:rPr>
                <w:sz w:val="20"/>
                <w:szCs w:val="20"/>
                <w:color w:val="auto"/>
              </w:rPr>
            </w:pPr>
            <w:r>
              <w:rPr>
                <w:rFonts w:ascii="Times New Roman" w:cs="Times New Roman" w:eastAsia="Times New Roman" w:hAnsi="Times New Roman"/>
                <w:sz w:val="16"/>
                <w:szCs w:val="16"/>
                <w:color w:val="0000FF"/>
                <w:w w:val="96"/>
              </w:rPr>
              <w:t>112,311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vMerge w:val="restart"/>
          </w:tcPr>
          <w:p>
            <w:pPr>
              <w:jc w:val="center"/>
              <w:ind w:left="107"/>
              <w:spacing w:after="0" w:line="263" w:lineRule="exact"/>
              <w:rPr>
                <w:sz w:val="20"/>
                <w:szCs w:val="20"/>
                <w:color w:val="auto"/>
              </w:rPr>
            </w:pPr>
            <w:r>
              <w:rPr>
                <w:rFonts w:ascii="Times New Roman" w:cs="Times New Roman" w:eastAsia="Times New Roman" w:hAnsi="Times New Roman"/>
                <w:sz w:val="23"/>
                <w:szCs w:val="23"/>
                <w:color w:val="0000FF"/>
                <w:w w:val="95"/>
                <w:vertAlign w:val="subscript"/>
              </w:rPr>
              <w:t>I</w:t>
            </w:r>
            <w:r>
              <w:rPr>
                <w:rFonts w:ascii="Times New Roman" w:cs="Times New Roman" w:eastAsia="Times New Roman" w:hAnsi="Times New Roman"/>
                <w:sz w:val="10"/>
                <w:szCs w:val="10"/>
                <w:color w:val="008000"/>
                <w:w w:val="95"/>
              </w:rPr>
              <w:t>(3)</w:t>
            </w:r>
          </w:p>
        </w:tc>
        <w:tc>
          <w:tcPr>
            <w:tcW w:w="220" w:type="dxa"/>
            <w:vAlign w:val="bottom"/>
          </w:tcPr>
          <w:p>
            <w:pPr>
              <w:spacing w:after="0"/>
              <w:rPr>
                <w:sz w:val="11"/>
                <w:szCs w:val="11"/>
                <w:color w:val="auto"/>
              </w:rPr>
            </w:pPr>
          </w:p>
        </w:tc>
        <w:tc>
          <w:tcPr>
            <w:tcW w:w="740" w:type="dxa"/>
            <w:vAlign w:val="bottom"/>
            <w:gridSpan w:val="4"/>
          </w:tcPr>
          <w:p>
            <w:pPr>
              <w:ind w:left="60"/>
              <w:spacing w:after="0" w:line="132" w:lineRule="exact"/>
              <w:rPr>
                <w:sz w:val="20"/>
                <w:szCs w:val="20"/>
                <w:color w:val="auto"/>
              </w:rPr>
            </w:pPr>
            <w:r>
              <w:rPr>
                <w:rFonts w:ascii="Times New Roman" w:cs="Times New Roman" w:eastAsia="Times New Roman" w:hAnsi="Times New Roman"/>
                <w:sz w:val="12"/>
                <w:szCs w:val="12"/>
                <w:color w:val="0000FF"/>
              </w:rPr>
              <w:t>Patience</w:t>
            </w:r>
          </w:p>
        </w:tc>
        <w:tc>
          <w:tcPr>
            <w:tcW w:w="0" w:type="dxa"/>
            <w:vAlign w:val="bottom"/>
          </w:tcPr>
          <w:p>
            <w:pPr>
              <w:spacing w:after="0"/>
              <w:rPr>
                <w:sz w:val="1"/>
                <w:szCs w:val="1"/>
                <w:color w:val="auto"/>
              </w:rPr>
            </w:pPr>
          </w:p>
        </w:tc>
      </w:tr>
      <w:tr>
        <w:trPr>
          <w:trHeight w:val="72"/>
        </w:trPr>
        <w:tc>
          <w:tcPr>
            <w:tcW w:w="680" w:type="dxa"/>
            <w:vAlign w:val="bottom"/>
            <w:gridSpan w:val="2"/>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Preferred</w:t>
            </w:r>
          </w:p>
        </w:tc>
        <w:tc>
          <w:tcPr>
            <w:tcW w:w="620" w:type="dxa"/>
            <w:vAlign w:val="bottom"/>
            <w:vMerge w:val="restart"/>
          </w:tcPr>
          <w:p>
            <w:pPr>
              <w:jc w:val="right"/>
              <w:ind w:right="128"/>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6"/>
                <w:szCs w:val="6"/>
                <w:color w:val="auto"/>
              </w:rPr>
            </w:pPr>
          </w:p>
        </w:tc>
        <w:tc>
          <w:tcPr>
            <w:tcW w:w="100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8"/>
              </w:rPr>
              <w:t>10/30/2020</w:t>
            </w: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3"/>
            <w:vMerge w:val="restart"/>
          </w:tcPr>
          <w:p>
            <w:pPr>
              <w:ind w:left="140"/>
              <w:spacing w:after="0" w:line="132" w:lineRule="exact"/>
              <w:rPr>
                <w:sz w:val="20"/>
                <w:szCs w:val="20"/>
                <w:color w:val="auto"/>
              </w:rPr>
            </w:pPr>
            <w:r>
              <w:rPr>
                <w:rFonts w:ascii="Times New Roman" w:cs="Times New Roman" w:eastAsia="Times New Roman" w:hAnsi="Times New Roman"/>
                <w:sz w:val="12"/>
                <w:szCs w:val="12"/>
                <w:color w:val="0000FF"/>
              </w:rPr>
              <w:t>C</w:t>
            </w:r>
          </w:p>
        </w:tc>
        <w:tc>
          <w:tcPr>
            <w:tcW w:w="560" w:type="dxa"/>
            <w:vAlign w:val="bottom"/>
          </w:tcPr>
          <w:p>
            <w:pPr>
              <w:spacing w:after="0"/>
              <w:rPr>
                <w:sz w:val="6"/>
                <w:szCs w:val="6"/>
                <w:color w:val="auto"/>
              </w:rPr>
            </w:pPr>
          </w:p>
        </w:tc>
        <w:tc>
          <w:tcPr>
            <w:tcW w:w="520" w:type="dxa"/>
            <w:vAlign w:val="bottom"/>
            <w:vMerge w:val="restart"/>
          </w:tcPr>
          <w:p>
            <w:pPr>
              <w:jc w:val="center"/>
              <w:ind w:left="1"/>
              <w:spacing w:after="0" w:line="132" w:lineRule="exact"/>
              <w:rPr>
                <w:sz w:val="20"/>
                <w:szCs w:val="20"/>
                <w:color w:val="auto"/>
              </w:rPr>
            </w:pPr>
            <w:r>
              <w:rPr>
                <w:rFonts w:ascii="Times New Roman" w:cs="Times New Roman" w:eastAsia="Times New Roman" w:hAnsi="Times New Roman"/>
                <w:sz w:val="12"/>
                <w:szCs w:val="12"/>
                <w:color w:val="0000FF"/>
                <w:w w:val="97"/>
              </w:rPr>
              <w:t>666,666</w:t>
            </w:r>
          </w:p>
        </w:tc>
        <w:tc>
          <w:tcPr>
            <w:tcW w:w="40" w:type="dxa"/>
            <w:vAlign w:val="bottom"/>
          </w:tcPr>
          <w:p>
            <w:pPr>
              <w:spacing w:after="0"/>
              <w:rPr>
                <w:sz w:val="6"/>
                <w:szCs w:val="6"/>
                <w:color w:val="auto"/>
              </w:rPr>
            </w:pPr>
          </w:p>
        </w:tc>
        <w:tc>
          <w:tcPr>
            <w:tcW w:w="74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320" w:type="dxa"/>
            <w:vAlign w:val="bottom"/>
          </w:tcPr>
          <w:p>
            <w:pPr>
              <w:spacing w:after="0"/>
              <w:rPr>
                <w:sz w:val="6"/>
                <w:szCs w:val="6"/>
                <w:color w:val="auto"/>
              </w:rPr>
            </w:pPr>
          </w:p>
        </w:tc>
        <w:tc>
          <w:tcPr>
            <w:tcW w:w="560" w:type="dxa"/>
            <w:vAlign w:val="bottom"/>
            <w:vMerge w:val="restart"/>
          </w:tcPr>
          <w:p>
            <w:pPr>
              <w:jc w:val="right"/>
              <w:ind w:right="404"/>
              <w:spacing w:after="0" w:line="132" w:lineRule="exact"/>
              <w:rPr>
                <w:sz w:val="20"/>
                <w:szCs w:val="20"/>
                <w:color w:val="auto"/>
              </w:rPr>
            </w:pPr>
            <w:r>
              <w:rPr>
                <w:rFonts w:ascii="Times New Roman" w:cs="Times New Roman" w:eastAsia="Times New Roman" w:hAnsi="Times New Roman"/>
                <w:sz w:val="12"/>
                <w:szCs w:val="12"/>
                <w:color w:val="0000FF"/>
              </w:rPr>
              <w:t>0</w:t>
            </w:r>
          </w:p>
        </w:tc>
        <w:tc>
          <w:tcPr>
            <w:tcW w:w="4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gridSpan w:val="4"/>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Living Trust</w:t>
            </w:r>
          </w:p>
        </w:tc>
        <w:tc>
          <w:tcPr>
            <w:tcW w:w="0" w:type="dxa"/>
            <w:vAlign w:val="bottom"/>
          </w:tcPr>
          <w:p>
            <w:pPr>
              <w:spacing w:after="0"/>
              <w:rPr>
                <w:sz w:val="1"/>
                <w:szCs w:val="1"/>
                <w:color w:val="auto"/>
              </w:rPr>
            </w:pPr>
          </w:p>
        </w:tc>
      </w:tr>
      <w:tr>
        <w:trPr>
          <w:trHeight w:val="60"/>
        </w:trPr>
        <w:tc>
          <w:tcPr>
            <w:tcW w:w="6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680" w:type="dxa"/>
            <w:vAlign w:val="bottom"/>
            <w:gridSpan w:val="2"/>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gridSpan w:val="4"/>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dated</w:t>
            </w:r>
          </w:p>
        </w:tc>
        <w:tc>
          <w:tcPr>
            <w:tcW w:w="0" w:type="dxa"/>
            <w:vAlign w:val="bottom"/>
          </w:tcPr>
          <w:p>
            <w:pPr>
              <w:spacing w:after="0"/>
              <w:rPr>
                <w:sz w:val="1"/>
                <w:szCs w:val="1"/>
                <w:color w:val="auto"/>
              </w:rPr>
            </w:pPr>
          </w:p>
        </w:tc>
      </w:tr>
      <w:tr>
        <w:trPr>
          <w:trHeight w:val="36"/>
        </w:trPr>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10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gridSpan w:val="3"/>
          </w:tcPr>
          <w:p>
            <w:pPr>
              <w:ind w:left="60"/>
              <w:spacing w:after="0" w:line="215" w:lineRule="exact"/>
              <w:rPr>
                <w:sz w:val="20"/>
                <w:szCs w:val="20"/>
                <w:color w:val="auto"/>
              </w:rPr>
            </w:pPr>
            <w:r>
              <w:rPr>
                <w:rFonts w:ascii="Times New Roman" w:cs="Times New Roman" w:eastAsia="Times New Roman" w:hAnsi="Times New Roman"/>
                <w:sz w:val="12"/>
                <w:szCs w:val="12"/>
                <w:color w:val="0000FF"/>
              </w:rPr>
              <w:t>7/23/1993</w:t>
            </w:r>
            <w:r>
              <w:rPr>
                <w:rFonts w:ascii="Times New Roman" w:cs="Times New Roman" w:eastAsia="Times New Roman" w:hAnsi="Times New Roman"/>
                <w:sz w:val="19"/>
                <w:szCs w:val="19"/>
                <w:color w:val="008000"/>
                <w:vertAlign w:val="superscript"/>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D</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20" w:type="dxa"/>
            <w:vAlign w:val="bottom"/>
            <w:gridSpan w:val="2"/>
            <w:vMerge w:val="restart"/>
          </w:tcPr>
          <w:p>
            <w:pPr>
              <w:jc w:val="center"/>
              <w:ind w:left="53"/>
              <w:spacing w:after="0"/>
              <w:rPr>
                <w:sz w:val="20"/>
                <w:szCs w:val="20"/>
                <w:color w:val="auto"/>
              </w:rPr>
            </w:pPr>
            <w:r>
              <w:rPr>
                <w:rFonts w:ascii="Times New Roman" w:cs="Times New Roman" w:eastAsia="Times New Roman" w:hAnsi="Times New Roman"/>
                <w:sz w:val="16"/>
                <w:szCs w:val="16"/>
                <w:color w:val="0000FF"/>
                <w:w w:val="95"/>
              </w:rPr>
              <w:t>42,117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vMerge w:val="restart"/>
          </w:tcPr>
          <w:p>
            <w:pPr>
              <w:jc w:val="center"/>
              <w:ind w:left="107"/>
              <w:spacing w:after="0"/>
              <w:rPr>
                <w:sz w:val="20"/>
                <w:szCs w:val="20"/>
                <w:color w:val="auto"/>
              </w:rPr>
            </w:pPr>
            <w:r>
              <w:rPr>
                <w:rFonts w:ascii="Times New Roman" w:cs="Times New Roman" w:eastAsia="Times New Roman" w:hAnsi="Times New Roman"/>
                <w:sz w:val="23"/>
                <w:szCs w:val="23"/>
                <w:color w:val="0000FF"/>
                <w:w w:val="95"/>
                <w:vertAlign w:val="subscript"/>
              </w:rPr>
              <w:t>I</w:t>
            </w:r>
            <w:r>
              <w:rPr>
                <w:rFonts w:ascii="Times New Roman" w:cs="Times New Roman" w:eastAsia="Times New Roman" w:hAnsi="Times New Roman"/>
                <w:sz w:val="10"/>
                <w:szCs w:val="10"/>
                <w:color w:val="008000"/>
                <w:w w:val="95"/>
              </w:rPr>
              <w:t>(2)</w:t>
            </w:r>
          </w:p>
        </w:tc>
        <w:tc>
          <w:tcPr>
            <w:tcW w:w="22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0000FF"/>
              </w:rPr>
              <w:t>By Patience</w:t>
            </w:r>
          </w:p>
        </w:tc>
        <w:tc>
          <w:tcPr>
            <w:tcW w:w="0" w:type="dxa"/>
            <w:vAlign w:val="bottom"/>
          </w:tcPr>
          <w:p>
            <w:pPr>
              <w:spacing w:after="0"/>
              <w:rPr>
                <w:sz w:val="1"/>
                <w:szCs w:val="1"/>
                <w:color w:val="auto"/>
              </w:rPr>
            </w:pPr>
          </w:p>
        </w:tc>
      </w:tr>
      <w:tr>
        <w:trPr>
          <w:trHeight w:val="72"/>
        </w:trPr>
        <w:tc>
          <w:tcPr>
            <w:tcW w:w="680" w:type="dxa"/>
            <w:vAlign w:val="bottom"/>
            <w:gridSpan w:val="2"/>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Preferred</w:t>
            </w:r>
          </w:p>
        </w:tc>
        <w:tc>
          <w:tcPr>
            <w:tcW w:w="620" w:type="dxa"/>
            <w:vAlign w:val="bottom"/>
            <w:vMerge w:val="restart"/>
          </w:tcPr>
          <w:p>
            <w:pPr>
              <w:jc w:val="right"/>
              <w:ind w:right="128"/>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6"/>
                <w:szCs w:val="6"/>
                <w:color w:val="auto"/>
              </w:rPr>
            </w:pPr>
          </w:p>
        </w:tc>
        <w:tc>
          <w:tcPr>
            <w:tcW w:w="1000" w:type="dxa"/>
            <w:vAlign w:val="bottom"/>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8"/>
              </w:rPr>
              <w:t>10/30/2020</w:t>
            </w: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3"/>
            <w:vMerge w:val="restart"/>
          </w:tcPr>
          <w:p>
            <w:pPr>
              <w:ind w:left="140"/>
              <w:spacing w:after="0" w:line="131" w:lineRule="exact"/>
              <w:rPr>
                <w:sz w:val="20"/>
                <w:szCs w:val="20"/>
                <w:color w:val="auto"/>
              </w:rPr>
            </w:pPr>
            <w:r>
              <w:rPr>
                <w:rFonts w:ascii="Times New Roman" w:cs="Times New Roman" w:eastAsia="Times New Roman" w:hAnsi="Times New Roman"/>
                <w:sz w:val="12"/>
                <w:szCs w:val="12"/>
                <w:color w:val="0000FF"/>
              </w:rPr>
              <w:t>C</w:t>
            </w:r>
          </w:p>
        </w:tc>
        <w:tc>
          <w:tcPr>
            <w:tcW w:w="560" w:type="dxa"/>
            <w:vAlign w:val="bottom"/>
          </w:tcPr>
          <w:p>
            <w:pPr>
              <w:spacing w:after="0"/>
              <w:rPr>
                <w:sz w:val="6"/>
                <w:szCs w:val="6"/>
                <w:color w:val="auto"/>
              </w:rPr>
            </w:pPr>
          </w:p>
        </w:tc>
        <w:tc>
          <w:tcPr>
            <w:tcW w:w="520" w:type="dxa"/>
            <w:vAlign w:val="bottom"/>
            <w:vMerge w:val="restart"/>
          </w:tcPr>
          <w:p>
            <w:pPr>
              <w:jc w:val="center"/>
              <w:ind w:left="1"/>
              <w:spacing w:after="0" w:line="131" w:lineRule="exact"/>
              <w:rPr>
                <w:sz w:val="20"/>
                <w:szCs w:val="20"/>
                <w:color w:val="auto"/>
              </w:rPr>
            </w:pPr>
            <w:r>
              <w:rPr>
                <w:rFonts w:ascii="Times New Roman" w:cs="Times New Roman" w:eastAsia="Times New Roman" w:hAnsi="Times New Roman"/>
                <w:sz w:val="12"/>
                <w:szCs w:val="12"/>
                <w:color w:val="0000FF"/>
                <w:w w:val="97"/>
              </w:rPr>
              <w:t>250,000</w:t>
            </w:r>
          </w:p>
        </w:tc>
        <w:tc>
          <w:tcPr>
            <w:tcW w:w="40" w:type="dxa"/>
            <w:vAlign w:val="bottom"/>
          </w:tcPr>
          <w:p>
            <w:pPr>
              <w:spacing w:after="0"/>
              <w:rPr>
                <w:sz w:val="6"/>
                <w:szCs w:val="6"/>
                <w:color w:val="auto"/>
              </w:rPr>
            </w:pPr>
          </w:p>
        </w:tc>
        <w:tc>
          <w:tcPr>
            <w:tcW w:w="74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320" w:type="dxa"/>
            <w:vAlign w:val="bottom"/>
          </w:tcPr>
          <w:p>
            <w:pPr>
              <w:spacing w:after="0"/>
              <w:rPr>
                <w:sz w:val="6"/>
                <w:szCs w:val="6"/>
                <w:color w:val="auto"/>
              </w:rPr>
            </w:pPr>
          </w:p>
        </w:tc>
        <w:tc>
          <w:tcPr>
            <w:tcW w:w="560" w:type="dxa"/>
            <w:vAlign w:val="bottom"/>
            <w:vMerge w:val="restart"/>
          </w:tcPr>
          <w:p>
            <w:pPr>
              <w:jc w:val="right"/>
              <w:ind w:right="404"/>
              <w:spacing w:after="0" w:line="131" w:lineRule="exact"/>
              <w:rPr>
                <w:sz w:val="20"/>
                <w:szCs w:val="20"/>
                <w:color w:val="auto"/>
              </w:rPr>
            </w:pPr>
            <w:r>
              <w:rPr>
                <w:rFonts w:ascii="Times New Roman" w:cs="Times New Roman" w:eastAsia="Times New Roman" w:hAnsi="Times New Roman"/>
                <w:sz w:val="12"/>
                <w:szCs w:val="12"/>
                <w:color w:val="0000FF"/>
              </w:rPr>
              <w:t>0</w:t>
            </w:r>
          </w:p>
        </w:tc>
        <w:tc>
          <w:tcPr>
            <w:tcW w:w="4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gridSpan w:val="4"/>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Enterprises</w:t>
            </w:r>
          </w:p>
        </w:tc>
        <w:tc>
          <w:tcPr>
            <w:tcW w:w="0" w:type="dxa"/>
            <w:vAlign w:val="bottom"/>
          </w:tcPr>
          <w:p>
            <w:pPr>
              <w:spacing w:after="0"/>
              <w:rPr>
                <w:sz w:val="1"/>
                <w:szCs w:val="1"/>
                <w:color w:val="auto"/>
              </w:rPr>
            </w:pPr>
          </w:p>
        </w:tc>
      </w:tr>
      <w:tr>
        <w:trPr>
          <w:trHeight w:val="59"/>
        </w:trPr>
        <w:tc>
          <w:tcPr>
            <w:tcW w:w="6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gridSpan w:val="3"/>
            <w:vMerge w:val="restart"/>
          </w:tcPr>
          <w:p>
            <w:pPr>
              <w:ind w:left="60"/>
              <w:spacing w:after="0" w:line="215" w:lineRule="exact"/>
              <w:rPr>
                <w:sz w:val="20"/>
                <w:szCs w:val="20"/>
                <w:color w:val="auto"/>
              </w:rPr>
            </w:pPr>
            <w:r>
              <w:rPr>
                <w:rFonts w:ascii="Times New Roman" w:cs="Times New Roman" w:eastAsia="Times New Roman" w:hAnsi="Times New Roman"/>
                <w:sz w:val="23"/>
                <w:szCs w:val="23"/>
                <w:color w:val="0000FF"/>
                <w:vertAlign w:val="subscript"/>
              </w:rPr>
              <w:t>LP</w:t>
            </w:r>
            <w:r>
              <w:rPr>
                <w:rFonts w:ascii="Times New Roman" w:cs="Times New Roman" w:eastAsia="Times New Roman" w:hAnsi="Times New Roman"/>
                <w:sz w:val="10"/>
                <w:szCs w:val="10"/>
                <w:color w:val="008000"/>
              </w:rPr>
              <w:t>(2)</w:t>
            </w: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680" w:type="dxa"/>
            <w:vAlign w:val="bottom"/>
            <w:tcBorders>
              <w:bottom w:val="single" w:sz="8" w:color="2C2C2C"/>
            </w:tcBorders>
            <w:gridSpan w:val="2"/>
            <w:vMerge w:val="continue"/>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gridSpan w:val="3"/>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0000FF"/>
              </w:rPr>
              <w:t>By John</w:t>
            </w:r>
          </w:p>
        </w:tc>
        <w:tc>
          <w:tcPr>
            <w:tcW w:w="0" w:type="dxa"/>
            <w:vAlign w:val="bottom"/>
          </w:tcPr>
          <w:p>
            <w:pPr>
              <w:spacing w:after="0"/>
              <w:rPr>
                <w:sz w:val="1"/>
                <w:szCs w:val="1"/>
                <w:color w:val="auto"/>
              </w:rPr>
            </w:pPr>
          </w:p>
        </w:tc>
      </w:tr>
      <w:tr>
        <w:trPr>
          <w:trHeight w:val="132"/>
        </w:trPr>
        <w:tc>
          <w:tcPr>
            <w:tcW w:w="68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2"/>
                <w:szCs w:val="12"/>
                <w:color w:val="0000FF"/>
              </w:rPr>
              <w:t>Series D</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60" w:type="dxa"/>
            <w:vAlign w:val="bottom"/>
            <w:gridSpan w:val="3"/>
            <w:vMerge w:val="restart"/>
          </w:tcPr>
          <w:p>
            <w:pPr>
              <w:jc w:val="center"/>
              <w:ind w:left="13"/>
              <w:spacing w:after="0"/>
              <w:rPr>
                <w:sz w:val="20"/>
                <w:szCs w:val="20"/>
                <w:color w:val="auto"/>
              </w:rPr>
            </w:pPr>
            <w:r>
              <w:rPr>
                <w:rFonts w:ascii="Times New Roman" w:cs="Times New Roman" w:eastAsia="Times New Roman" w:hAnsi="Times New Roman"/>
                <w:sz w:val="16"/>
                <w:szCs w:val="16"/>
                <w:color w:val="0000FF"/>
                <w:w w:val="96"/>
              </w:rPr>
              <w:t>494,033</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vMerge w:val="restart"/>
          </w:tcPr>
          <w:p>
            <w:pPr>
              <w:jc w:val="center"/>
              <w:ind w:left="107"/>
              <w:spacing w:after="0" w:line="263" w:lineRule="exact"/>
              <w:rPr>
                <w:sz w:val="20"/>
                <w:szCs w:val="20"/>
                <w:color w:val="auto"/>
              </w:rPr>
            </w:pPr>
            <w:r>
              <w:rPr>
                <w:rFonts w:ascii="Times New Roman" w:cs="Times New Roman" w:eastAsia="Times New Roman" w:hAnsi="Times New Roman"/>
                <w:sz w:val="23"/>
                <w:szCs w:val="23"/>
                <w:color w:val="0000FF"/>
                <w:w w:val="95"/>
                <w:vertAlign w:val="subscript"/>
              </w:rPr>
              <w:t>I</w:t>
            </w:r>
            <w:r>
              <w:rPr>
                <w:rFonts w:ascii="Times New Roman" w:cs="Times New Roman" w:eastAsia="Times New Roman" w:hAnsi="Times New Roman"/>
                <w:sz w:val="10"/>
                <w:szCs w:val="10"/>
                <w:color w:val="008000"/>
                <w:w w:val="95"/>
              </w:rPr>
              <w:t>(3)</w:t>
            </w:r>
          </w:p>
        </w:tc>
        <w:tc>
          <w:tcPr>
            <w:tcW w:w="220" w:type="dxa"/>
            <w:vAlign w:val="bottom"/>
          </w:tcPr>
          <w:p>
            <w:pPr>
              <w:spacing w:after="0"/>
              <w:rPr>
                <w:sz w:val="11"/>
                <w:szCs w:val="11"/>
                <w:color w:val="auto"/>
              </w:rPr>
            </w:pPr>
          </w:p>
        </w:tc>
        <w:tc>
          <w:tcPr>
            <w:tcW w:w="740" w:type="dxa"/>
            <w:vAlign w:val="bottom"/>
            <w:gridSpan w:val="4"/>
          </w:tcPr>
          <w:p>
            <w:pPr>
              <w:ind w:left="60"/>
              <w:spacing w:after="0" w:line="132" w:lineRule="exact"/>
              <w:rPr>
                <w:sz w:val="20"/>
                <w:szCs w:val="20"/>
                <w:color w:val="auto"/>
              </w:rPr>
            </w:pPr>
            <w:r>
              <w:rPr>
                <w:rFonts w:ascii="Times New Roman" w:cs="Times New Roman" w:eastAsia="Times New Roman" w:hAnsi="Times New Roman"/>
                <w:sz w:val="12"/>
                <w:szCs w:val="12"/>
                <w:color w:val="0000FF"/>
              </w:rPr>
              <w:t>Patience</w:t>
            </w:r>
          </w:p>
        </w:tc>
        <w:tc>
          <w:tcPr>
            <w:tcW w:w="0" w:type="dxa"/>
            <w:vAlign w:val="bottom"/>
          </w:tcPr>
          <w:p>
            <w:pPr>
              <w:spacing w:after="0"/>
              <w:rPr>
                <w:sz w:val="1"/>
                <w:szCs w:val="1"/>
                <w:color w:val="auto"/>
              </w:rPr>
            </w:pPr>
          </w:p>
        </w:tc>
      </w:tr>
      <w:tr>
        <w:trPr>
          <w:trHeight w:val="72"/>
        </w:trPr>
        <w:tc>
          <w:tcPr>
            <w:tcW w:w="680" w:type="dxa"/>
            <w:vAlign w:val="bottom"/>
            <w:gridSpan w:val="2"/>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Preferred</w:t>
            </w:r>
          </w:p>
        </w:tc>
        <w:tc>
          <w:tcPr>
            <w:tcW w:w="620" w:type="dxa"/>
            <w:vAlign w:val="bottom"/>
            <w:vMerge w:val="restart"/>
          </w:tcPr>
          <w:p>
            <w:pPr>
              <w:jc w:val="right"/>
              <w:ind w:right="128"/>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6"/>
                <w:szCs w:val="6"/>
                <w:color w:val="auto"/>
              </w:rPr>
            </w:pPr>
          </w:p>
        </w:tc>
        <w:tc>
          <w:tcPr>
            <w:tcW w:w="100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8"/>
              </w:rPr>
              <w:t>10/30/2020</w:t>
            </w: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3"/>
            <w:vMerge w:val="restart"/>
          </w:tcPr>
          <w:p>
            <w:pPr>
              <w:ind w:left="140"/>
              <w:spacing w:after="0" w:line="132" w:lineRule="exact"/>
              <w:rPr>
                <w:sz w:val="20"/>
                <w:szCs w:val="20"/>
                <w:color w:val="auto"/>
              </w:rPr>
            </w:pPr>
            <w:r>
              <w:rPr>
                <w:rFonts w:ascii="Times New Roman" w:cs="Times New Roman" w:eastAsia="Times New Roman" w:hAnsi="Times New Roman"/>
                <w:sz w:val="12"/>
                <w:szCs w:val="12"/>
                <w:color w:val="0000FF"/>
              </w:rPr>
              <w:t>C</w:t>
            </w:r>
          </w:p>
        </w:tc>
        <w:tc>
          <w:tcPr>
            <w:tcW w:w="560" w:type="dxa"/>
            <w:vAlign w:val="bottom"/>
          </w:tcPr>
          <w:p>
            <w:pPr>
              <w:spacing w:after="0"/>
              <w:rPr>
                <w:sz w:val="6"/>
                <w:szCs w:val="6"/>
                <w:color w:val="auto"/>
              </w:rPr>
            </w:pPr>
          </w:p>
        </w:tc>
        <w:tc>
          <w:tcPr>
            <w:tcW w:w="560" w:type="dxa"/>
            <w:vAlign w:val="bottom"/>
            <w:gridSpan w:val="2"/>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9"/>
              </w:rPr>
              <w:t>2,932,534</w:t>
            </w:r>
          </w:p>
        </w:tc>
        <w:tc>
          <w:tcPr>
            <w:tcW w:w="74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vMerge w:val="continue"/>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320" w:type="dxa"/>
            <w:vAlign w:val="bottom"/>
          </w:tcPr>
          <w:p>
            <w:pPr>
              <w:spacing w:after="0"/>
              <w:rPr>
                <w:sz w:val="6"/>
                <w:szCs w:val="6"/>
                <w:color w:val="auto"/>
              </w:rPr>
            </w:pPr>
          </w:p>
        </w:tc>
        <w:tc>
          <w:tcPr>
            <w:tcW w:w="560" w:type="dxa"/>
            <w:vAlign w:val="bottom"/>
            <w:vMerge w:val="restart"/>
          </w:tcPr>
          <w:p>
            <w:pPr>
              <w:jc w:val="right"/>
              <w:ind w:right="404"/>
              <w:spacing w:after="0" w:line="132" w:lineRule="exact"/>
              <w:rPr>
                <w:sz w:val="20"/>
                <w:szCs w:val="20"/>
                <w:color w:val="auto"/>
              </w:rPr>
            </w:pPr>
            <w:r>
              <w:rPr>
                <w:rFonts w:ascii="Times New Roman" w:cs="Times New Roman" w:eastAsia="Times New Roman" w:hAnsi="Times New Roman"/>
                <w:sz w:val="12"/>
                <w:szCs w:val="12"/>
                <w:color w:val="0000FF"/>
              </w:rPr>
              <w:t>0</w:t>
            </w:r>
          </w:p>
        </w:tc>
        <w:tc>
          <w:tcPr>
            <w:tcW w:w="4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gridSpan w:val="4"/>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Living Trust</w:t>
            </w:r>
          </w:p>
        </w:tc>
        <w:tc>
          <w:tcPr>
            <w:tcW w:w="0" w:type="dxa"/>
            <w:vAlign w:val="bottom"/>
          </w:tcPr>
          <w:p>
            <w:pPr>
              <w:spacing w:after="0"/>
              <w:rPr>
                <w:sz w:val="1"/>
                <w:szCs w:val="1"/>
                <w:color w:val="auto"/>
              </w:rPr>
            </w:pPr>
          </w:p>
        </w:tc>
      </w:tr>
      <w:tr>
        <w:trPr>
          <w:trHeight w:val="60"/>
        </w:trPr>
        <w:tc>
          <w:tcPr>
            <w:tcW w:w="6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gridSpan w:val="3"/>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680" w:type="dxa"/>
            <w:vAlign w:val="bottom"/>
            <w:gridSpan w:val="2"/>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gridSpan w:val="4"/>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dated</w:t>
            </w:r>
          </w:p>
        </w:tc>
        <w:tc>
          <w:tcPr>
            <w:tcW w:w="0" w:type="dxa"/>
            <w:vAlign w:val="bottom"/>
          </w:tcPr>
          <w:p>
            <w:pPr>
              <w:spacing w:after="0"/>
              <w:rPr>
                <w:sz w:val="1"/>
                <w:szCs w:val="1"/>
                <w:color w:val="auto"/>
              </w:rPr>
            </w:pPr>
          </w:p>
        </w:tc>
      </w:tr>
      <w:tr>
        <w:trPr>
          <w:trHeight w:val="36"/>
        </w:trPr>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10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gridSpan w:val="3"/>
          </w:tcPr>
          <w:p>
            <w:pPr>
              <w:ind w:left="60"/>
              <w:spacing w:after="0" w:line="215" w:lineRule="exact"/>
              <w:rPr>
                <w:sz w:val="20"/>
                <w:szCs w:val="20"/>
                <w:color w:val="auto"/>
              </w:rPr>
            </w:pPr>
            <w:r>
              <w:rPr>
                <w:rFonts w:ascii="Times New Roman" w:cs="Times New Roman" w:eastAsia="Times New Roman" w:hAnsi="Times New Roman"/>
                <w:sz w:val="12"/>
                <w:szCs w:val="12"/>
                <w:color w:val="0000FF"/>
              </w:rPr>
              <w:t>7/23/1993</w:t>
            </w:r>
            <w:r>
              <w:rPr>
                <w:rFonts w:ascii="Times New Roman" w:cs="Times New Roman" w:eastAsia="Times New Roman" w:hAnsi="Times New Roman"/>
                <w:sz w:val="19"/>
                <w:szCs w:val="19"/>
                <w:color w:val="008000"/>
                <w:vertAlign w:val="superscript"/>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E</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60" w:type="dxa"/>
            <w:vAlign w:val="bottom"/>
            <w:gridSpan w:val="3"/>
            <w:vMerge w:val="restart"/>
          </w:tcPr>
          <w:p>
            <w:pPr>
              <w:jc w:val="center"/>
              <w:ind w:left="13"/>
              <w:spacing w:after="0"/>
              <w:rPr>
                <w:sz w:val="20"/>
                <w:szCs w:val="20"/>
                <w:color w:val="auto"/>
              </w:rPr>
            </w:pPr>
            <w:r>
              <w:rPr>
                <w:rFonts w:ascii="Times New Roman" w:cs="Times New Roman" w:eastAsia="Times New Roman" w:hAnsi="Times New Roman"/>
                <w:sz w:val="16"/>
                <w:szCs w:val="16"/>
                <w:color w:val="0000FF"/>
                <w:w w:val="96"/>
              </w:rPr>
              <w:t>136,323</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vMerge w:val="restart"/>
          </w:tcPr>
          <w:p>
            <w:pPr>
              <w:jc w:val="center"/>
              <w:ind w:left="107"/>
              <w:spacing w:after="0"/>
              <w:rPr>
                <w:sz w:val="20"/>
                <w:szCs w:val="20"/>
                <w:color w:val="auto"/>
              </w:rPr>
            </w:pPr>
            <w:r>
              <w:rPr>
                <w:rFonts w:ascii="Times New Roman" w:cs="Times New Roman" w:eastAsia="Times New Roman" w:hAnsi="Times New Roman"/>
                <w:sz w:val="23"/>
                <w:szCs w:val="23"/>
                <w:color w:val="0000FF"/>
                <w:w w:val="95"/>
                <w:vertAlign w:val="subscript"/>
              </w:rPr>
              <w:t>I</w:t>
            </w:r>
            <w:r>
              <w:rPr>
                <w:rFonts w:ascii="Times New Roman" w:cs="Times New Roman" w:eastAsia="Times New Roman" w:hAnsi="Times New Roman"/>
                <w:sz w:val="10"/>
                <w:szCs w:val="10"/>
                <w:color w:val="008000"/>
                <w:w w:val="95"/>
              </w:rPr>
              <w:t>(2)</w:t>
            </w:r>
          </w:p>
        </w:tc>
        <w:tc>
          <w:tcPr>
            <w:tcW w:w="22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0000FF"/>
              </w:rPr>
              <w:t>By Patience</w:t>
            </w:r>
          </w:p>
        </w:tc>
        <w:tc>
          <w:tcPr>
            <w:tcW w:w="0" w:type="dxa"/>
            <w:vAlign w:val="bottom"/>
          </w:tcPr>
          <w:p>
            <w:pPr>
              <w:spacing w:after="0"/>
              <w:rPr>
                <w:sz w:val="1"/>
                <w:szCs w:val="1"/>
                <w:color w:val="auto"/>
              </w:rPr>
            </w:pPr>
          </w:p>
        </w:tc>
      </w:tr>
      <w:tr>
        <w:trPr>
          <w:trHeight w:val="72"/>
        </w:trPr>
        <w:tc>
          <w:tcPr>
            <w:tcW w:w="680" w:type="dxa"/>
            <w:vAlign w:val="bottom"/>
            <w:gridSpan w:val="2"/>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Preferred</w:t>
            </w:r>
          </w:p>
        </w:tc>
        <w:tc>
          <w:tcPr>
            <w:tcW w:w="620" w:type="dxa"/>
            <w:vAlign w:val="bottom"/>
            <w:vMerge w:val="restart"/>
          </w:tcPr>
          <w:p>
            <w:pPr>
              <w:jc w:val="right"/>
              <w:ind w:right="128"/>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6"/>
                <w:szCs w:val="6"/>
                <w:color w:val="auto"/>
              </w:rPr>
            </w:pPr>
          </w:p>
        </w:tc>
        <w:tc>
          <w:tcPr>
            <w:tcW w:w="1000" w:type="dxa"/>
            <w:vAlign w:val="bottom"/>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8"/>
              </w:rPr>
              <w:t>10/30/2020</w:t>
            </w: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3"/>
            <w:vMerge w:val="restart"/>
          </w:tcPr>
          <w:p>
            <w:pPr>
              <w:ind w:left="140"/>
              <w:spacing w:after="0" w:line="131" w:lineRule="exact"/>
              <w:rPr>
                <w:sz w:val="20"/>
                <w:szCs w:val="20"/>
                <w:color w:val="auto"/>
              </w:rPr>
            </w:pPr>
            <w:r>
              <w:rPr>
                <w:rFonts w:ascii="Times New Roman" w:cs="Times New Roman" w:eastAsia="Times New Roman" w:hAnsi="Times New Roman"/>
                <w:sz w:val="12"/>
                <w:szCs w:val="12"/>
                <w:color w:val="0000FF"/>
              </w:rPr>
              <w:t>C</w:t>
            </w:r>
          </w:p>
        </w:tc>
        <w:tc>
          <w:tcPr>
            <w:tcW w:w="560" w:type="dxa"/>
            <w:vAlign w:val="bottom"/>
          </w:tcPr>
          <w:p>
            <w:pPr>
              <w:spacing w:after="0"/>
              <w:rPr>
                <w:sz w:val="6"/>
                <w:szCs w:val="6"/>
                <w:color w:val="auto"/>
              </w:rPr>
            </w:pPr>
          </w:p>
        </w:tc>
        <w:tc>
          <w:tcPr>
            <w:tcW w:w="520" w:type="dxa"/>
            <w:vAlign w:val="bottom"/>
            <w:vMerge w:val="restart"/>
          </w:tcPr>
          <w:p>
            <w:pPr>
              <w:jc w:val="center"/>
              <w:ind w:left="1"/>
              <w:spacing w:after="0" w:line="131" w:lineRule="exact"/>
              <w:rPr>
                <w:sz w:val="20"/>
                <w:szCs w:val="20"/>
                <w:color w:val="auto"/>
              </w:rPr>
            </w:pPr>
            <w:r>
              <w:rPr>
                <w:rFonts w:ascii="Times New Roman" w:cs="Times New Roman" w:eastAsia="Times New Roman" w:hAnsi="Times New Roman"/>
                <w:sz w:val="12"/>
                <w:szCs w:val="12"/>
                <w:color w:val="0000FF"/>
                <w:w w:val="97"/>
              </w:rPr>
              <w:t>809,200</w:t>
            </w:r>
          </w:p>
        </w:tc>
        <w:tc>
          <w:tcPr>
            <w:tcW w:w="40" w:type="dxa"/>
            <w:vAlign w:val="bottom"/>
          </w:tcPr>
          <w:p>
            <w:pPr>
              <w:spacing w:after="0"/>
              <w:rPr>
                <w:sz w:val="6"/>
                <w:szCs w:val="6"/>
                <w:color w:val="auto"/>
              </w:rPr>
            </w:pPr>
          </w:p>
        </w:tc>
        <w:tc>
          <w:tcPr>
            <w:tcW w:w="74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vMerge w:val="continue"/>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320" w:type="dxa"/>
            <w:vAlign w:val="bottom"/>
          </w:tcPr>
          <w:p>
            <w:pPr>
              <w:spacing w:after="0"/>
              <w:rPr>
                <w:sz w:val="6"/>
                <w:szCs w:val="6"/>
                <w:color w:val="auto"/>
              </w:rPr>
            </w:pPr>
          </w:p>
        </w:tc>
        <w:tc>
          <w:tcPr>
            <w:tcW w:w="560" w:type="dxa"/>
            <w:vAlign w:val="bottom"/>
            <w:vMerge w:val="restart"/>
          </w:tcPr>
          <w:p>
            <w:pPr>
              <w:jc w:val="right"/>
              <w:ind w:right="404"/>
              <w:spacing w:after="0" w:line="131" w:lineRule="exact"/>
              <w:rPr>
                <w:sz w:val="20"/>
                <w:szCs w:val="20"/>
                <w:color w:val="auto"/>
              </w:rPr>
            </w:pPr>
            <w:r>
              <w:rPr>
                <w:rFonts w:ascii="Times New Roman" w:cs="Times New Roman" w:eastAsia="Times New Roman" w:hAnsi="Times New Roman"/>
                <w:sz w:val="12"/>
                <w:szCs w:val="12"/>
                <w:color w:val="0000FF"/>
              </w:rPr>
              <w:t>0</w:t>
            </w:r>
          </w:p>
        </w:tc>
        <w:tc>
          <w:tcPr>
            <w:tcW w:w="4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gridSpan w:val="4"/>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Enterprises</w:t>
            </w:r>
          </w:p>
        </w:tc>
        <w:tc>
          <w:tcPr>
            <w:tcW w:w="0" w:type="dxa"/>
            <w:vAlign w:val="bottom"/>
          </w:tcPr>
          <w:p>
            <w:pPr>
              <w:spacing w:after="0"/>
              <w:rPr>
                <w:sz w:val="1"/>
                <w:szCs w:val="1"/>
                <w:color w:val="auto"/>
              </w:rPr>
            </w:pPr>
          </w:p>
        </w:tc>
      </w:tr>
      <w:tr>
        <w:trPr>
          <w:trHeight w:val="59"/>
        </w:trPr>
        <w:tc>
          <w:tcPr>
            <w:tcW w:w="6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gridSpan w:val="3"/>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gridSpan w:val="3"/>
            <w:vMerge w:val="restart"/>
          </w:tcPr>
          <w:p>
            <w:pPr>
              <w:ind w:left="60"/>
              <w:spacing w:after="0" w:line="215" w:lineRule="exact"/>
              <w:rPr>
                <w:sz w:val="20"/>
                <w:szCs w:val="20"/>
                <w:color w:val="auto"/>
              </w:rPr>
            </w:pPr>
            <w:r>
              <w:rPr>
                <w:rFonts w:ascii="Times New Roman" w:cs="Times New Roman" w:eastAsia="Times New Roman" w:hAnsi="Times New Roman"/>
                <w:sz w:val="23"/>
                <w:szCs w:val="23"/>
                <w:color w:val="0000FF"/>
                <w:vertAlign w:val="subscript"/>
              </w:rPr>
              <w:t>LP</w:t>
            </w:r>
            <w:r>
              <w:rPr>
                <w:rFonts w:ascii="Times New Roman" w:cs="Times New Roman" w:eastAsia="Times New Roman" w:hAnsi="Times New Roman"/>
                <w:sz w:val="10"/>
                <w:szCs w:val="10"/>
                <w:color w:val="008000"/>
              </w:rPr>
              <w:t>(2)</w:t>
            </w: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680" w:type="dxa"/>
            <w:vAlign w:val="bottom"/>
            <w:tcBorders>
              <w:bottom w:val="single" w:sz="8" w:color="808080"/>
            </w:tcBorders>
            <w:gridSpan w:val="2"/>
            <w:vMerge w:val="continue"/>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gridSpan w:val="3"/>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-7569835</wp:posOffset>
            </wp:positionV>
            <wp:extent cx="7038340" cy="79736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8340" cy="7973695"/>
                    </a:xfrm>
                    <a:prstGeom prst="rect">
                      <a:avLst/>
                    </a:prstGeom>
                    <a:noFill/>
                  </pic:spPr>
                </pic:pic>
              </a:graphicData>
            </a:graphic>
          </wp:anchor>
        </w:drawing>
      </w:r>
    </w:p>
    <w:p>
      <w:pPr>
        <w:sectPr>
          <w:pgSz w:w="11900" w:h="16838" w:orient="portrait"/>
          <w:cols w:equalWidth="0" w:num="1">
            <w:col w:w="11080"/>
          </w:cols>
          <w:pgMar w:left="460" w:top="210" w:right="359" w:bottom="19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289560</wp:posOffset>
            </wp:positionH>
            <wp:positionV relativeFrom="page">
              <wp:posOffset>88900</wp:posOffset>
            </wp:positionV>
            <wp:extent cx="7038340" cy="4955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8340" cy="4955540"/>
                    </a:xfrm>
                    <a:prstGeom prst="rect">
                      <a:avLst/>
                    </a:prstGeom>
                    <a:noFill/>
                  </pic:spPr>
                </pic:pic>
              </a:graphicData>
            </a:graphic>
          </wp:anchor>
        </w:drawing>
        <w:t>Table II - Derivative Securities Acquired, Disposed of, or Beneficially Owned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98"/>
              </w:rPr>
              <w:t>8. Price of</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0"/>
        </w:trPr>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2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Derivative Securities</w:t>
            </w:r>
          </w:p>
        </w:tc>
        <w:tc>
          <w:tcPr>
            <w:tcW w:w="140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8"/>
              </w:rPr>
              <w:t>Derivative</w:t>
            </w:r>
          </w:p>
        </w:tc>
        <w:tc>
          <w:tcPr>
            <w:tcW w:w="88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0"/>
        </w:trPr>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12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Acquired (A) or</w:t>
            </w:r>
          </w:p>
        </w:tc>
        <w:tc>
          <w:tcPr>
            <w:tcW w:w="140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88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Securities</w:t>
            </w: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3)</w:t>
            </w: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0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8)</w:t>
            </w:r>
          </w:p>
        </w:tc>
        <w:tc>
          <w:tcPr>
            <w:tcW w:w="12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Disposed of (D) (Instr.</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2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5)</w:t>
            </w:r>
          </w:p>
        </w:tc>
        <w:tc>
          <w:tcPr>
            <w:tcW w:w="88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0"/>
        </w:trPr>
        <w:tc>
          <w:tcPr>
            <w:tcW w:w="700" w:type="dxa"/>
            <w:vAlign w:val="bottom"/>
          </w:tcPr>
          <w:p>
            <w:pPr>
              <w:spacing w:after="0"/>
              <w:rPr>
                <w:sz w:val="10"/>
                <w:szCs w:val="10"/>
                <w:color w:val="auto"/>
              </w:rPr>
            </w:pP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3, 4 and 5)</w:t>
            </w: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Owned</w:t>
            </w: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720" w:type="dxa"/>
            <w:vAlign w:val="bottom"/>
            <w:vMerge w:val="restart"/>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vMerge w:val="restart"/>
          </w:tcPr>
          <w:p>
            <w:pPr>
              <w:ind w:left="80"/>
              <w:spacing w:after="0" w:line="120" w:lineRule="exact"/>
              <w:rPr>
                <w:sz w:val="20"/>
                <w:szCs w:val="20"/>
                <w:color w:val="auto"/>
              </w:rPr>
            </w:pPr>
            <w:r>
              <w:rPr>
                <w:rFonts w:ascii="Arial" w:cs="Arial" w:eastAsia="Arial" w:hAnsi="Arial"/>
                <w:sz w:val="11"/>
                <w:szCs w:val="11"/>
                <w:b w:val="1"/>
                <w:bCs w:val="1"/>
                <w:color w:val="auto"/>
              </w:rPr>
              <w:t>Following</w:t>
            </w:r>
          </w:p>
        </w:tc>
        <w:tc>
          <w:tcPr>
            <w:tcW w:w="680" w:type="dxa"/>
            <w:vAlign w:val="bottom"/>
            <w:vMerge w:val="restart"/>
          </w:tcPr>
          <w:p>
            <w:pPr>
              <w:ind w:left="60"/>
              <w:spacing w:after="0" w:line="120"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70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Reported</w:t>
            </w: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w:t>
            </w:r>
          </w:p>
        </w:tc>
        <w:tc>
          <w:tcPr>
            <w:tcW w:w="6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88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80" w:type="dxa"/>
            <w:vAlign w:val="bottom"/>
            <w:vMerge w:val="continue"/>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 John</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Times New Roman" w:cs="Times New Roman" w:eastAsia="Times New Roman" w:hAnsi="Times New Roman"/>
                <w:sz w:val="12"/>
                <w:szCs w:val="12"/>
                <w:color w:val="0000FF"/>
              </w:rPr>
              <w:t>Series E</w:t>
            </w: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250,109</w:t>
            </w: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vMerge w:val="restart"/>
          </w:tcPr>
          <w:p>
            <w:pPr>
              <w:ind w:left="260"/>
              <w:spacing w:after="0" w:line="263" w:lineRule="exact"/>
              <w:rPr>
                <w:sz w:val="20"/>
                <w:szCs w:val="20"/>
                <w:color w:val="auto"/>
              </w:rPr>
            </w:pPr>
            <w:r>
              <w:rPr>
                <w:rFonts w:ascii="Times New Roman" w:cs="Times New Roman" w:eastAsia="Times New Roman" w:hAnsi="Times New Roman"/>
                <w:sz w:val="23"/>
                <w:szCs w:val="23"/>
                <w:color w:val="0000FF"/>
                <w:vertAlign w:val="subscript"/>
              </w:rPr>
              <w:t>I</w:t>
            </w:r>
            <w:r>
              <w:rPr>
                <w:rFonts w:ascii="Times New Roman" w:cs="Times New Roman" w:eastAsia="Times New Roman" w:hAnsi="Times New Roman"/>
                <w:sz w:val="10"/>
                <w:szCs w:val="10"/>
                <w:color w:val="008000"/>
              </w:rPr>
              <w:t>(3)</w:t>
            </w:r>
          </w:p>
        </w:tc>
        <w:tc>
          <w:tcPr>
            <w:tcW w:w="720" w:type="dxa"/>
            <w:vAlign w:val="bottom"/>
          </w:tcPr>
          <w:p>
            <w:pPr>
              <w:ind w:left="60"/>
              <w:spacing w:after="0" w:line="132" w:lineRule="exact"/>
              <w:rPr>
                <w:sz w:val="20"/>
                <w:szCs w:val="20"/>
                <w:color w:val="auto"/>
              </w:rPr>
            </w:pPr>
            <w:r>
              <w:rPr>
                <w:rFonts w:ascii="Times New Roman" w:cs="Times New Roman" w:eastAsia="Times New Roman" w:hAnsi="Times New Roman"/>
                <w:sz w:val="12"/>
                <w:szCs w:val="12"/>
                <w:color w:val="0000FF"/>
              </w:rPr>
              <w:t>Patience</w:t>
            </w:r>
          </w:p>
        </w:tc>
        <w:tc>
          <w:tcPr>
            <w:tcW w:w="0" w:type="dxa"/>
            <w:vAlign w:val="bottom"/>
          </w:tcPr>
          <w:p>
            <w:pPr>
              <w:spacing w:after="0"/>
              <w:rPr>
                <w:sz w:val="1"/>
                <w:szCs w:val="1"/>
                <w:color w:val="auto"/>
              </w:rPr>
            </w:pPr>
          </w:p>
        </w:tc>
      </w:tr>
      <w:tr>
        <w:trPr>
          <w:trHeight w:val="72"/>
        </w:trPr>
        <w:tc>
          <w:tcPr>
            <w:tcW w:w="700" w:type="dxa"/>
            <w:vAlign w:val="bottom"/>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Preferred</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0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8"/>
              </w:rPr>
              <w:t>10/30/2020</w:t>
            </w:r>
          </w:p>
        </w:tc>
        <w:tc>
          <w:tcPr>
            <w:tcW w:w="1020" w:type="dxa"/>
            <w:vAlign w:val="bottom"/>
          </w:tcPr>
          <w:p>
            <w:pPr>
              <w:spacing w:after="0"/>
              <w:rPr>
                <w:sz w:val="6"/>
                <w:szCs w:val="6"/>
                <w:color w:val="auto"/>
              </w:rPr>
            </w:pPr>
          </w:p>
        </w:tc>
        <w:tc>
          <w:tcPr>
            <w:tcW w:w="740" w:type="dxa"/>
            <w:vAlign w:val="bottom"/>
            <w:vMerge w:val="restart"/>
          </w:tcPr>
          <w:p>
            <w:pPr>
              <w:jc w:val="center"/>
              <w:ind w:right="323"/>
              <w:spacing w:after="0" w:line="132" w:lineRule="exact"/>
              <w:rPr>
                <w:sz w:val="20"/>
                <w:szCs w:val="20"/>
                <w:color w:val="auto"/>
              </w:rPr>
            </w:pPr>
            <w:r>
              <w:rPr>
                <w:rFonts w:ascii="Times New Roman" w:cs="Times New Roman" w:eastAsia="Times New Roman" w:hAnsi="Times New Roman"/>
                <w:sz w:val="12"/>
                <w:szCs w:val="12"/>
                <w:color w:val="0000FF"/>
                <w:w w:val="99"/>
              </w:rPr>
              <w:t>C</w:t>
            </w:r>
          </w:p>
        </w:tc>
        <w:tc>
          <w:tcPr>
            <w:tcW w:w="620" w:type="dxa"/>
            <w:vAlign w:val="bottom"/>
          </w:tcPr>
          <w:p>
            <w:pPr>
              <w:spacing w:after="0"/>
              <w:rPr>
                <w:sz w:val="6"/>
                <w:szCs w:val="6"/>
                <w:color w:val="auto"/>
              </w:rPr>
            </w:pPr>
          </w:p>
        </w:tc>
        <w:tc>
          <w:tcPr>
            <w:tcW w:w="62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9"/>
              </w:rPr>
              <w:t>1,484,624</w:t>
            </w:r>
          </w:p>
        </w:tc>
        <w:tc>
          <w:tcPr>
            <w:tcW w:w="740" w:type="dxa"/>
            <w:vAlign w:val="bottom"/>
            <w:vMerge w:val="restart"/>
          </w:tcPr>
          <w:p>
            <w:pPr>
              <w:jc w:val="right"/>
              <w:ind w:right="249"/>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88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9"/>
              </w:rPr>
              <w:t>0</w:t>
            </w:r>
          </w:p>
        </w:tc>
        <w:tc>
          <w:tcPr>
            <w:tcW w:w="680" w:type="dxa"/>
            <w:vAlign w:val="bottom"/>
            <w:vMerge w:val="continue"/>
          </w:tcPr>
          <w:p>
            <w:pPr>
              <w:spacing w:after="0"/>
              <w:rPr>
                <w:sz w:val="6"/>
                <w:szCs w:val="6"/>
                <w:color w:val="auto"/>
              </w:rPr>
            </w:pPr>
          </w:p>
        </w:tc>
        <w:tc>
          <w:tcPr>
            <w:tcW w:w="720" w:type="dxa"/>
            <w:vAlign w:val="bottom"/>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Living Trust</w:t>
            </w:r>
          </w:p>
        </w:tc>
        <w:tc>
          <w:tcPr>
            <w:tcW w:w="0" w:type="dxa"/>
            <w:vAlign w:val="bottom"/>
          </w:tcPr>
          <w:p>
            <w:pPr>
              <w:spacing w:after="0"/>
              <w:rPr>
                <w:sz w:val="1"/>
                <w:szCs w:val="1"/>
                <w:color w:val="auto"/>
              </w:rPr>
            </w:pPr>
          </w:p>
        </w:tc>
      </w:tr>
      <w:tr>
        <w:trPr>
          <w:trHeight w:val="60"/>
        </w:trPr>
        <w:tc>
          <w:tcPr>
            <w:tcW w:w="7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700" w:type="dxa"/>
            <w:vAlign w:val="bottom"/>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dated</w:t>
            </w:r>
          </w:p>
        </w:tc>
        <w:tc>
          <w:tcPr>
            <w:tcW w:w="0" w:type="dxa"/>
            <w:vAlign w:val="bottom"/>
          </w:tcPr>
          <w:p>
            <w:pPr>
              <w:spacing w:after="0"/>
              <w:rPr>
                <w:sz w:val="1"/>
                <w:szCs w:val="1"/>
                <w:color w:val="auto"/>
              </w:rPr>
            </w:pPr>
          </w:p>
        </w:tc>
      </w:tr>
      <w:tr>
        <w:trPr>
          <w:trHeight w:val="36"/>
        </w:trPr>
        <w:tc>
          <w:tcPr>
            <w:tcW w:w="7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15" w:lineRule="exact"/>
              <w:rPr>
                <w:sz w:val="20"/>
                <w:szCs w:val="20"/>
                <w:color w:val="auto"/>
              </w:rPr>
            </w:pPr>
            <w:r>
              <w:rPr>
                <w:rFonts w:ascii="Times New Roman" w:cs="Times New Roman" w:eastAsia="Times New Roman" w:hAnsi="Times New Roman"/>
                <w:sz w:val="12"/>
                <w:szCs w:val="12"/>
                <w:color w:val="0000FF"/>
              </w:rPr>
              <w:t>7/23/1993</w:t>
            </w:r>
            <w:r>
              <w:rPr>
                <w:rFonts w:ascii="Times New Roman" w:cs="Times New Roman" w:eastAsia="Times New Roman" w:hAnsi="Times New Roman"/>
                <w:sz w:val="19"/>
                <w:szCs w:val="19"/>
                <w:color w:val="008000"/>
                <w:vertAlign w:val="superscript"/>
              </w:rPr>
              <w:t>(3)</w:t>
            </w:r>
          </w:p>
        </w:tc>
        <w:tc>
          <w:tcPr>
            <w:tcW w:w="0" w:type="dxa"/>
            <w:vAlign w:val="bottom"/>
          </w:tcPr>
          <w:p>
            <w:pPr>
              <w:spacing w:after="0"/>
              <w:rPr>
                <w:sz w:val="1"/>
                <w:szCs w:val="1"/>
                <w:color w:val="auto"/>
              </w:rPr>
            </w:pPr>
          </w:p>
        </w:tc>
      </w:tr>
      <w:tr>
        <w:trPr>
          <w:trHeight w:val="169"/>
        </w:trPr>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Series F</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540,050</w:t>
            </w: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23"/>
                <w:szCs w:val="23"/>
                <w:color w:val="0000FF"/>
                <w:vertAlign w:val="subscript"/>
              </w:rPr>
              <w:t>I</w:t>
            </w:r>
            <w:r>
              <w:rPr>
                <w:rFonts w:ascii="Times New Roman" w:cs="Times New Roman" w:eastAsia="Times New Roman" w:hAnsi="Times New Roman"/>
                <w:sz w:val="10"/>
                <w:szCs w:val="10"/>
                <w:color w:val="008000"/>
              </w:rPr>
              <w:t>(2)</w:t>
            </w: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 Patience</w:t>
            </w:r>
          </w:p>
        </w:tc>
        <w:tc>
          <w:tcPr>
            <w:tcW w:w="0" w:type="dxa"/>
            <w:vAlign w:val="bottom"/>
          </w:tcPr>
          <w:p>
            <w:pPr>
              <w:spacing w:after="0"/>
              <w:rPr>
                <w:sz w:val="1"/>
                <w:szCs w:val="1"/>
                <w:color w:val="auto"/>
              </w:rPr>
            </w:pPr>
          </w:p>
        </w:tc>
      </w:tr>
      <w:tr>
        <w:trPr>
          <w:trHeight w:val="72"/>
        </w:trPr>
        <w:tc>
          <w:tcPr>
            <w:tcW w:w="700" w:type="dxa"/>
            <w:vAlign w:val="bottom"/>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Preferred</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00" w:type="dxa"/>
            <w:vAlign w:val="bottom"/>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8"/>
              </w:rPr>
              <w:t>10/30/2020</w:t>
            </w:r>
          </w:p>
        </w:tc>
        <w:tc>
          <w:tcPr>
            <w:tcW w:w="1020" w:type="dxa"/>
            <w:vAlign w:val="bottom"/>
          </w:tcPr>
          <w:p>
            <w:pPr>
              <w:spacing w:after="0"/>
              <w:rPr>
                <w:sz w:val="6"/>
                <w:szCs w:val="6"/>
                <w:color w:val="auto"/>
              </w:rPr>
            </w:pPr>
          </w:p>
        </w:tc>
        <w:tc>
          <w:tcPr>
            <w:tcW w:w="740" w:type="dxa"/>
            <w:vAlign w:val="bottom"/>
            <w:vMerge w:val="restart"/>
          </w:tcPr>
          <w:p>
            <w:pPr>
              <w:jc w:val="center"/>
              <w:ind w:right="323"/>
              <w:spacing w:after="0" w:line="131" w:lineRule="exact"/>
              <w:rPr>
                <w:sz w:val="20"/>
                <w:szCs w:val="20"/>
                <w:color w:val="auto"/>
              </w:rPr>
            </w:pPr>
            <w:r>
              <w:rPr>
                <w:rFonts w:ascii="Times New Roman" w:cs="Times New Roman" w:eastAsia="Times New Roman" w:hAnsi="Times New Roman"/>
                <w:sz w:val="12"/>
                <w:szCs w:val="12"/>
                <w:color w:val="0000FF"/>
                <w:w w:val="99"/>
              </w:rPr>
              <w:t>C</w:t>
            </w:r>
          </w:p>
        </w:tc>
        <w:tc>
          <w:tcPr>
            <w:tcW w:w="620" w:type="dxa"/>
            <w:vAlign w:val="bottom"/>
          </w:tcPr>
          <w:p>
            <w:pPr>
              <w:spacing w:after="0"/>
              <w:rPr>
                <w:sz w:val="6"/>
                <w:szCs w:val="6"/>
                <w:color w:val="auto"/>
              </w:rPr>
            </w:pPr>
          </w:p>
        </w:tc>
        <w:tc>
          <w:tcPr>
            <w:tcW w:w="620" w:type="dxa"/>
            <w:vAlign w:val="bottom"/>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9"/>
              </w:rPr>
              <w:t>3,205,681</w:t>
            </w:r>
          </w:p>
        </w:tc>
        <w:tc>
          <w:tcPr>
            <w:tcW w:w="740" w:type="dxa"/>
            <w:vAlign w:val="bottom"/>
            <w:vMerge w:val="restart"/>
          </w:tcPr>
          <w:p>
            <w:pPr>
              <w:jc w:val="right"/>
              <w:ind w:right="249"/>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880" w:type="dxa"/>
            <w:vAlign w:val="bottom"/>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9"/>
              </w:rPr>
              <w:t>0</w:t>
            </w:r>
          </w:p>
        </w:tc>
        <w:tc>
          <w:tcPr>
            <w:tcW w:w="680" w:type="dxa"/>
            <w:vAlign w:val="bottom"/>
            <w:vMerge w:val="continue"/>
          </w:tcPr>
          <w:p>
            <w:pPr>
              <w:spacing w:after="0"/>
              <w:rPr>
                <w:sz w:val="6"/>
                <w:szCs w:val="6"/>
                <w:color w:val="auto"/>
              </w:rPr>
            </w:pPr>
          </w:p>
        </w:tc>
        <w:tc>
          <w:tcPr>
            <w:tcW w:w="720" w:type="dxa"/>
            <w:vAlign w:val="bottom"/>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Enterprises</w:t>
            </w:r>
          </w:p>
        </w:tc>
        <w:tc>
          <w:tcPr>
            <w:tcW w:w="0" w:type="dxa"/>
            <w:vAlign w:val="bottom"/>
          </w:tcPr>
          <w:p>
            <w:pPr>
              <w:spacing w:after="0"/>
              <w:rPr>
                <w:sz w:val="1"/>
                <w:szCs w:val="1"/>
                <w:color w:val="auto"/>
              </w:rPr>
            </w:pPr>
          </w:p>
        </w:tc>
      </w:tr>
      <w:tr>
        <w:trPr>
          <w:trHeight w:val="59"/>
        </w:trPr>
        <w:tc>
          <w:tcPr>
            <w:tcW w:w="7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vMerge w:val="restart"/>
          </w:tcPr>
          <w:p>
            <w:pPr>
              <w:ind w:left="60"/>
              <w:spacing w:after="0" w:line="215" w:lineRule="exact"/>
              <w:rPr>
                <w:sz w:val="20"/>
                <w:szCs w:val="20"/>
                <w:color w:val="auto"/>
              </w:rPr>
            </w:pPr>
            <w:r>
              <w:rPr>
                <w:rFonts w:ascii="Times New Roman" w:cs="Times New Roman" w:eastAsia="Times New Roman" w:hAnsi="Times New Roman"/>
                <w:sz w:val="23"/>
                <w:szCs w:val="23"/>
                <w:color w:val="0000FF"/>
                <w:vertAlign w:val="subscript"/>
              </w:rPr>
              <w:t>LP</w:t>
            </w:r>
            <w:r>
              <w:rPr>
                <w:rFonts w:ascii="Times New Roman" w:cs="Times New Roman" w:eastAsia="Times New Roman" w:hAnsi="Times New Roman"/>
                <w:sz w:val="10"/>
                <w:szCs w:val="10"/>
                <w:color w:val="008000"/>
              </w:rPr>
              <w:t>(2)</w:t>
            </w:r>
          </w:p>
        </w:tc>
        <w:tc>
          <w:tcPr>
            <w:tcW w:w="0" w:type="dxa"/>
            <w:vAlign w:val="bottom"/>
          </w:tcPr>
          <w:p>
            <w:pPr>
              <w:spacing w:after="0"/>
              <w:rPr>
                <w:sz w:val="1"/>
                <w:szCs w:val="1"/>
                <w:color w:val="auto"/>
              </w:rPr>
            </w:pPr>
          </w:p>
        </w:tc>
      </w:tr>
      <w:tr>
        <w:trPr>
          <w:trHeight w:val="124"/>
        </w:trPr>
        <w:tc>
          <w:tcPr>
            <w:tcW w:w="700" w:type="dxa"/>
            <w:vAlign w:val="bottom"/>
            <w:tcBorders>
              <w:bottom w:val="single" w:sz="8" w:color="2C2C2C"/>
            </w:tcBorders>
            <w:vMerge w:val="continue"/>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 John</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Times New Roman" w:cs="Times New Roman" w:eastAsia="Times New Roman" w:hAnsi="Times New Roman"/>
                <w:sz w:val="12"/>
                <w:szCs w:val="12"/>
                <w:color w:val="0000FF"/>
              </w:rPr>
              <w:t>Series F</w:t>
            </w: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514,806</w:t>
            </w: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vMerge w:val="restart"/>
          </w:tcPr>
          <w:p>
            <w:pPr>
              <w:ind w:left="260"/>
              <w:spacing w:after="0" w:line="263" w:lineRule="exact"/>
              <w:rPr>
                <w:sz w:val="20"/>
                <w:szCs w:val="20"/>
                <w:color w:val="auto"/>
              </w:rPr>
            </w:pPr>
            <w:r>
              <w:rPr>
                <w:rFonts w:ascii="Times New Roman" w:cs="Times New Roman" w:eastAsia="Times New Roman" w:hAnsi="Times New Roman"/>
                <w:sz w:val="23"/>
                <w:szCs w:val="23"/>
                <w:color w:val="0000FF"/>
                <w:vertAlign w:val="subscript"/>
              </w:rPr>
              <w:t>I</w:t>
            </w:r>
            <w:r>
              <w:rPr>
                <w:rFonts w:ascii="Times New Roman" w:cs="Times New Roman" w:eastAsia="Times New Roman" w:hAnsi="Times New Roman"/>
                <w:sz w:val="10"/>
                <w:szCs w:val="10"/>
                <w:color w:val="008000"/>
              </w:rPr>
              <w:t>(3)</w:t>
            </w:r>
          </w:p>
        </w:tc>
        <w:tc>
          <w:tcPr>
            <w:tcW w:w="720" w:type="dxa"/>
            <w:vAlign w:val="bottom"/>
          </w:tcPr>
          <w:p>
            <w:pPr>
              <w:ind w:left="60"/>
              <w:spacing w:after="0" w:line="132" w:lineRule="exact"/>
              <w:rPr>
                <w:sz w:val="20"/>
                <w:szCs w:val="20"/>
                <w:color w:val="auto"/>
              </w:rPr>
            </w:pPr>
            <w:r>
              <w:rPr>
                <w:rFonts w:ascii="Times New Roman" w:cs="Times New Roman" w:eastAsia="Times New Roman" w:hAnsi="Times New Roman"/>
                <w:sz w:val="12"/>
                <w:szCs w:val="12"/>
                <w:color w:val="0000FF"/>
              </w:rPr>
              <w:t>Patience</w:t>
            </w:r>
          </w:p>
        </w:tc>
        <w:tc>
          <w:tcPr>
            <w:tcW w:w="0" w:type="dxa"/>
            <w:vAlign w:val="bottom"/>
          </w:tcPr>
          <w:p>
            <w:pPr>
              <w:spacing w:after="0"/>
              <w:rPr>
                <w:sz w:val="1"/>
                <w:szCs w:val="1"/>
                <w:color w:val="auto"/>
              </w:rPr>
            </w:pPr>
          </w:p>
        </w:tc>
      </w:tr>
      <w:tr>
        <w:trPr>
          <w:trHeight w:val="72"/>
        </w:trPr>
        <w:tc>
          <w:tcPr>
            <w:tcW w:w="700" w:type="dxa"/>
            <w:vAlign w:val="bottom"/>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Preferred</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0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8"/>
              </w:rPr>
              <w:t>10/30/2020</w:t>
            </w:r>
          </w:p>
        </w:tc>
        <w:tc>
          <w:tcPr>
            <w:tcW w:w="1020" w:type="dxa"/>
            <w:vAlign w:val="bottom"/>
          </w:tcPr>
          <w:p>
            <w:pPr>
              <w:spacing w:after="0"/>
              <w:rPr>
                <w:sz w:val="6"/>
                <w:szCs w:val="6"/>
                <w:color w:val="auto"/>
              </w:rPr>
            </w:pPr>
          </w:p>
        </w:tc>
        <w:tc>
          <w:tcPr>
            <w:tcW w:w="740" w:type="dxa"/>
            <w:vAlign w:val="bottom"/>
            <w:vMerge w:val="restart"/>
          </w:tcPr>
          <w:p>
            <w:pPr>
              <w:jc w:val="center"/>
              <w:ind w:right="323"/>
              <w:spacing w:after="0" w:line="132" w:lineRule="exact"/>
              <w:rPr>
                <w:sz w:val="20"/>
                <w:szCs w:val="20"/>
                <w:color w:val="auto"/>
              </w:rPr>
            </w:pPr>
            <w:r>
              <w:rPr>
                <w:rFonts w:ascii="Times New Roman" w:cs="Times New Roman" w:eastAsia="Times New Roman" w:hAnsi="Times New Roman"/>
                <w:sz w:val="12"/>
                <w:szCs w:val="12"/>
                <w:color w:val="0000FF"/>
                <w:w w:val="99"/>
              </w:rPr>
              <w:t>C</w:t>
            </w:r>
          </w:p>
        </w:tc>
        <w:tc>
          <w:tcPr>
            <w:tcW w:w="620" w:type="dxa"/>
            <w:vAlign w:val="bottom"/>
          </w:tcPr>
          <w:p>
            <w:pPr>
              <w:spacing w:after="0"/>
              <w:rPr>
                <w:sz w:val="6"/>
                <w:szCs w:val="6"/>
                <w:color w:val="auto"/>
              </w:rPr>
            </w:pPr>
          </w:p>
        </w:tc>
        <w:tc>
          <w:tcPr>
            <w:tcW w:w="62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9"/>
              </w:rPr>
              <w:t>3,055,837</w:t>
            </w:r>
          </w:p>
        </w:tc>
        <w:tc>
          <w:tcPr>
            <w:tcW w:w="740" w:type="dxa"/>
            <w:vAlign w:val="bottom"/>
            <w:vMerge w:val="restart"/>
          </w:tcPr>
          <w:p>
            <w:pPr>
              <w:jc w:val="right"/>
              <w:ind w:right="249"/>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88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9"/>
              </w:rPr>
              <w:t>0</w:t>
            </w:r>
          </w:p>
        </w:tc>
        <w:tc>
          <w:tcPr>
            <w:tcW w:w="680" w:type="dxa"/>
            <w:vAlign w:val="bottom"/>
            <w:vMerge w:val="continue"/>
          </w:tcPr>
          <w:p>
            <w:pPr>
              <w:spacing w:after="0"/>
              <w:rPr>
                <w:sz w:val="6"/>
                <w:szCs w:val="6"/>
                <w:color w:val="auto"/>
              </w:rPr>
            </w:pPr>
          </w:p>
        </w:tc>
        <w:tc>
          <w:tcPr>
            <w:tcW w:w="720" w:type="dxa"/>
            <w:vAlign w:val="bottom"/>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Living Trust</w:t>
            </w:r>
          </w:p>
        </w:tc>
        <w:tc>
          <w:tcPr>
            <w:tcW w:w="0" w:type="dxa"/>
            <w:vAlign w:val="bottom"/>
          </w:tcPr>
          <w:p>
            <w:pPr>
              <w:spacing w:after="0"/>
              <w:rPr>
                <w:sz w:val="1"/>
                <w:szCs w:val="1"/>
                <w:color w:val="auto"/>
              </w:rPr>
            </w:pPr>
          </w:p>
        </w:tc>
      </w:tr>
      <w:tr>
        <w:trPr>
          <w:trHeight w:val="60"/>
        </w:trPr>
        <w:tc>
          <w:tcPr>
            <w:tcW w:w="7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700" w:type="dxa"/>
            <w:vAlign w:val="bottom"/>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dated</w:t>
            </w:r>
          </w:p>
        </w:tc>
        <w:tc>
          <w:tcPr>
            <w:tcW w:w="0" w:type="dxa"/>
            <w:vAlign w:val="bottom"/>
          </w:tcPr>
          <w:p>
            <w:pPr>
              <w:spacing w:after="0"/>
              <w:rPr>
                <w:sz w:val="1"/>
                <w:szCs w:val="1"/>
                <w:color w:val="auto"/>
              </w:rPr>
            </w:pPr>
          </w:p>
        </w:tc>
      </w:tr>
      <w:tr>
        <w:trPr>
          <w:trHeight w:val="36"/>
        </w:trPr>
        <w:tc>
          <w:tcPr>
            <w:tcW w:w="7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15" w:lineRule="exact"/>
              <w:rPr>
                <w:sz w:val="20"/>
                <w:szCs w:val="20"/>
                <w:color w:val="auto"/>
              </w:rPr>
            </w:pPr>
            <w:r>
              <w:rPr>
                <w:rFonts w:ascii="Times New Roman" w:cs="Times New Roman" w:eastAsia="Times New Roman" w:hAnsi="Times New Roman"/>
                <w:sz w:val="12"/>
                <w:szCs w:val="12"/>
                <w:color w:val="0000FF"/>
              </w:rPr>
              <w:t>7/23/1993</w:t>
            </w:r>
            <w:r>
              <w:rPr>
                <w:rFonts w:ascii="Times New Roman" w:cs="Times New Roman" w:eastAsia="Times New Roman" w:hAnsi="Times New Roman"/>
                <w:sz w:val="19"/>
                <w:szCs w:val="19"/>
                <w:color w:val="008000"/>
                <w:vertAlign w:val="superscript"/>
              </w:rPr>
              <w:t>(3)</w:t>
            </w:r>
          </w:p>
        </w:tc>
        <w:tc>
          <w:tcPr>
            <w:tcW w:w="0" w:type="dxa"/>
            <w:vAlign w:val="bottom"/>
          </w:tcPr>
          <w:p>
            <w:pPr>
              <w:spacing w:after="0"/>
              <w:rPr>
                <w:sz w:val="1"/>
                <w:szCs w:val="1"/>
                <w:color w:val="auto"/>
              </w:rPr>
            </w:pPr>
          </w:p>
        </w:tc>
      </w:tr>
      <w:tr>
        <w:trPr>
          <w:trHeight w:val="169"/>
        </w:trPr>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Series G</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161,242</w:t>
            </w: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23"/>
                <w:szCs w:val="23"/>
                <w:color w:val="0000FF"/>
                <w:vertAlign w:val="subscript"/>
              </w:rPr>
              <w:t>I</w:t>
            </w:r>
            <w:r>
              <w:rPr>
                <w:rFonts w:ascii="Times New Roman" w:cs="Times New Roman" w:eastAsia="Times New Roman" w:hAnsi="Times New Roman"/>
                <w:sz w:val="10"/>
                <w:szCs w:val="10"/>
                <w:color w:val="008000"/>
              </w:rPr>
              <w:t>(2)</w:t>
            </w: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 Patience</w:t>
            </w:r>
          </w:p>
        </w:tc>
        <w:tc>
          <w:tcPr>
            <w:tcW w:w="0" w:type="dxa"/>
            <w:vAlign w:val="bottom"/>
          </w:tcPr>
          <w:p>
            <w:pPr>
              <w:spacing w:after="0"/>
              <w:rPr>
                <w:sz w:val="1"/>
                <w:szCs w:val="1"/>
                <w:color w:val="auto"/>
              </w:rPr>
            </w:pPr>
          </w:p>
        </w:tc>
      </w:tr>
      <w:tr>
        <w:trPr>
          <w:trHeight w:val="72"/>
        </w:trPr>
        <w:tc>
          <w:tcPr>
            <w:tcW w:w="700" w:type="dxa"/>
            <w:vAlign w:val="bottom"/>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Preferred</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00" w:type="dxa"/>
            <w:vAlign w:val="bottom"/>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8"/>
              </w:rPr>
              <w:t>10/30/2020</w:t>
            </w:r>
          </w:p>
        </w:tc>
        <w:tc>
          <w:tcPr>
            <w:tcW w:w="1020" w:type="dxa"/>
            <w:vAlign w:val="bottom"/>
          </w:tcPr>
          <w:p>
            <w:pPr>
              <w:spacing w:after="0"/>
              <w:rPr>
                <w:sz w:val="6"/>
                <w:szCs w:val="6"/>
                <w:color w:val="auto"/>
              </w:rPr>
            </w:pPr>
          </w:p>
        </w:tc>
        <w:tc>
          <w:tcPr>
            <w:tcW w:w="740" w:type="dxa"/>
            <w:vAlign w:val="bottom"/>
            <w:vMerge w:val="restart"/>
          </w:tcPr>
          <w:p>
            <w:pPr>
              <w:jc w:val="center"/>
              <w:ind w:right="323"/>
              <w:spacing w:after="0" w:line="131" w:lineRule="exact"/>
              <w:rPr>
                <w:sz w:val="20"/>
                <w:szCs w:val="20"/>
                <w:color w:val="auto"/>
              </w:rPr>
            </w:pPr>
            <w:r>
              <w:rPr>
                <w:rFonts w:ascii="Times New Roman" w:cs="Times New Roman" w:eastAsia="Times New Roman" w:hAnsi="Times New Roman"/>
                <w:sz w:val="12"/>
                <w:szCs w:val="12"/>
                <w:color w:val="0000FF"/>
                <w:w w:val="99"/>
              </w:rPr>
              <w:t>C</w:t>
            </w:r>
          </w:p>
        </w:tc>
        <w:tc>
          <w:tcPr>
            <w:tcW w:w="620" w:type="dxa"/>
            <w:vAlign w:val="bottom"/>
          </w:tcPr>
          <w:p>
            <w:pPr>
              <w:spacing w:after="0"/>
              <w:rPr>
                <w:sz w:val="6"/>
                <w:szCs w:val="6"/>
                <w:color w:val="auto"/>
              </w:rPr>
            </w:pPr>
          </w:p>
        </w:tc>
        <w:tc>
          <w:tcPr>
            <w:tcW w:w="620" w:type="dxa"/>
            <w:vAlign w:val="bottom"/>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7"/>
              </w:rPr>
              <w:t>957,114</w:t>
            </w:r>
          </w:p>
        </w:tc>
        <w:tc>
          <w:tcPr>
            <w:tcW w:w="740" w:type="dxa"/>
            <w:vAlign w:val="bottom"/>
            <w:vMerge w:val="restart"/>
          </w:tcPr>
          <w:p>
            <w:pPr>
              <w:jc w:val="right"/>
              <w:ind w:right="249"/>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880" w:type="dxa"/>
            <w:vAlign w:val="bottom"/>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9"/>
              </w:rPr>
              <w:t>0</w:t>
            </w:r>
          </w:p>
        </w:tc>
        <w:tc>
          <w:tcPr>
            <w:tcW w:w="680" w:type="dxa"/>
            <w:vAlign w:val="bottom"/>
            <w:vMerge w:val="continue"/>
          </w:tcPr>
          <w:p>
            <w:pPr>
              <w:spacing w:after="0"/>
              <w:rPr>
                <w:sz w:val="6"/>
                <w:szCs w:val="6"/>
                <w:color w:val="auto"/>
              </w:rPr>
            </w:pPr>
          </w:p>
        </w:tc>
        <w:tc>
          <w:tcPr>
            <w:tcW w:w="720" w:type="dxa"/>
            <w:vAlign w:val="bottom"/>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Enterprises</w:t>
            </w:r>
          </w:p>
        </w:tc>
        <w:tc>
          <w:tcPr>
            <w:tcW w:w="0" w:type="dxa"/>
            <w:vAlign w:val="bottom"/>
          </w:tcPr>
          <w:p>
            <w:pPr>
              <w:spacing w:after="0"/>
              <w:rPr>
                <w:sz w:val="1"/>
                <w:szCs w:val="1"/>
                <w:color w:val="auto"/>
              </w:rPr>
            </w:pPr>
          </w:p>
        </w:tc>
      </w:tr>
      <w:tr>
        <w:trPr>
          <w:trHeight w:val="59"/>
        </w:trPr>
        <w:tc>
          <w:tcPr>
            <w:tcW w:w="7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vMerge w:val="restart"/>
          </w:tcPr>
          <w:p>
            <w:pPr>
              <w:ind w:left="60"/>
              <w:spacing w:after="0" w:line="215" w:lineRule="exact"/>
              <w:rPr>
                <w:sz w:val="20"/>
                <w:szCs w:val="20"/>
                <w:color w:val="auto"/>
              </w:rPr>
            </w:pPr>
            <w:r>
              <w:rPr>
                <w:rFonts w:ascii="Times New Roman" w:cs="Times New Roman" w:eastAsia="Times New Roman" w:hAnsi="Times New Roman"/>
                <w:sz w:val="23"/>
                <w:szCs w:val="23"/>
                <w:color w:val="0000FF"/>
                <w:vertAlign w:val="subscript"/>
              </w:rPr>
              <w:t>LP</w:t>
            </w:r>
            <w:r>
              <w:rPr>
                <w:rFonts w:ascii="Times New Roman" w:cs="Times New Roman" w:eastAsia="Times New Roman" w:hAnsi="Times New Roman"/>
                <w:sz w:val="10"/>
                <w:szCs w:val="10"/>
                <w:color w:val="008000"/>
              </w:rPr>
              <w:t>(2)</w:t>
            </w:r>
          </w:p>
        </w:tc>
        <w:tc>
          <w:tcPr>
            <w:tcW w:w="0" w:type="dxa"/>
            <w:vAlign w:val="bottom"/>
          </w:tcPr>
          <w:p>
            <w:pPr>
              <w:spacing w:after="0"/>
              <w:rPr>
                <w:sz w:val="1"/>
                <w:szCs w:val="1"/>
                <w:color w:val="auto"/>
              </w:rPr>
            </w:pPr>
          </w:p>
        </w:tc>
      </w:tr>
      <w:tr>
        <w:trPr>
          <w:trHeight w:val="124"/>
        </w:trPr>
        <w:tc>
          <w:tcPr>
            <w:tcW w:w="700" w:type="dxa"/>
            <w:vAlign w:val="bottom"/>
            <w:tcBorders>
              <w:bottom w:val="single" w:sz="8" w:color="2C2C2C"/>
            </w:tcBorders>
            <w:vMerge w:val="continue"/>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 John</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Times New Roman" w:cs="Times New Roman" w:eastAsia="Times New Roman" w:hAnsi="Times New Roman"/>
                <w:sz w:val="12"/>
                <w:szCs w:val="12"/>
                <w:color w:val="0000FF"/>
              </w:rPr>
              <w:t>Series G</w:t>
            </w: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1,130,715</w:t>
            </w: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vMerge w:val="restart"/>
          </w:tcPr>
          <w:p>
            <w:pPr>
              <w:ind w:left="260"/>
              <w:spacing w:after="0" w:line="263" w:lineRule="exact"/>
              <w:rPr>
                <w:sz w:val="20"/>
                <w:szCs w:val="20"/>
                <w:color w:val="auto"/>
              </w:rPr>
            </w:pPr>
            <w:r>
              <w:rPr>
                <w:rFonts w:ascii="Times New Roman" w:cs="Times New Roman" w:eastAsia="Times New Roman" w:hAnsi="Times New Roman"/>
                <w:sz w:val="23"/>
                <w:szCs w:val="23"/>
                <w:color w:val="0000FF"/>
                <w:vertAlign w:val="subscript"/>
              </w:rPr>
              <w:t>I</w:t>
            </w:r>
            <w:r>
              <w:rPr>
                <w:rFonts w:ascii="Times New Roman" w:cs="Times New Roman" w:eastAsia="Times New Roman" w:hAnsi="Times New Roman"/>
                <w:sz w:val="10"/>
                <w:szCs w:val="10"/>
                <w:color w:val="008000"/>
              </w:rPr>
              <w:t>(3)</w:t>
            </w:r>
          </w:p>
        </w:tc>
        <w:tc>
          <w:tcPr>
            <w:tcW w:w="720" w:type="dxa"/>
            <w:vAlign w:val="bottom"/>
          </w:tcPr>
          <w:p>
            <w:pPr>
              <w:ind w:left="60"/>
              <w:spacing w:after="0" w:line="132" w:lineRule="exact"/>
              <w:rPr>
                <w:sz w:val="20"/>
                <w:szCs w:val="20"/>
                <w:color w:val="auto"/>
              </w:rPr>
            </w:pPr>
            <w:r>
              <w:rPr>
                <w:rFonts w:ascii="Times New Roman" w:cs="Times New Roman" w:eastAsia="Times New Roman" w:hAnsi="Times New Roman"/>
                <w:sz w:val="12"/>
                <w:szCs w:val="12"/>
                <w:color w:val="0000FF"/>
              </w:rPr>
              <w:t>Patience</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Times New Roman" w:cs="Times New Roman" w:eastAsia="Times New Roman" w:hAnsi="Times New Roman"/>
                <w:sz w:val="12"/>
                <w:szCs w:val="12"/>
                <w:color w:val="0000FF"/>
              </w:rPr>
              <w:t>Preferred</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8"/>
              </w:rPr>
              <w:t>10/30/2020</w:t>
            </w:r>
          </w:p>
        </w:tc>
        <w:tc>
          <w:tcPr>
            <w:tcW w:w="1020" w:type="dxa"/>
            <w:vAlign w:val="bottom"/>
          </w:tcPr>
          <w:p>
            <w:pPr>
              <w:spacing w:after="0"/>
              <w:rPr>
                <w:sz w:val="11"/>
                <w:szCs w:val="11"/>
                <w:color w:val="auto"/>
              </w:rPr>
            </w:pPr>
          </w:p>
        </w:tc>
        <w:tc>
          <w:tcPr>
            <w:tcW w:w="740" w:type="dxa"/>
            <w:vAlign w:val="bottom"/>
          </w:tcPr>
          <w:p>
            <w:pPr>
              <w:jc w:val="center"/>
              <w:ind w:right="323"/>
              <w:spacing w:after="0" w:line="131" w:lineRule="exact"/>
              <w:rPr>
                <w:sz w:val="20"/>
                <w:szCs w:val="20"/>
                <w:color w:val="auto"/>
              </w:rPr>
            </w:pPr>
            <w:r>
              <w:rPr>
                <w:rFonts w:ascii="Times New Roman" w:cs="Times New Roman" w:eastAsia="Times New Roman" w:hAnsi="Times New Roman"/>
                <w:sz w:val="12"/>
                <w:szCs w:val="12"/>
                <w:color w:val="0000FF"/>
                <w:w w:val="99"/>
              </w:rPr>
              <w:t>C</w:t>
            </w:r>
          </w:p>
        </w:tc>
        <w:tc>
          <w:tcPr>
            <w:tcW w:w="620" w:type="dxa"/>
            <w:vAlign w:val="bottom"/>
          </w:tcPr>
          <w:p>
            <w:pPr>
              <w:spacing w:after="0"/>
              <w:rPr>
                <w:sz w:val="11"/>
                <w:szCs w:val="11"/>
                <w:color w:val="auto"/>
              </w:rPr>
            </w:pPr>
          </w:p>
        </w:tc>
        <w:tc>
          <w:tcPr>
            <w:tcW w:w="62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9"/>
              </w:rPr>
              <w:t>6,711,816</w:t>
            </w:r>
          </w:p>
        </w:tc>
        <w:tc>
          <w:tcPr>
            <w:tcW w:w="740" w:type="dxa"/>
            <w:vAlign w:val="bottom"/>
          </w:tcPr>
          <w:p>
            <w:pPr>
              <w:jc w:val="right"/>
              <w:ind w:right="249"/>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88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9"/>
              </w:rPr>
              <w:t>0</w:t>
            </w:r>
          </w:p>
        </w:tc>
        <w:tc>
          <w:tcPr>
            <w:tcW w:w="680" w:type="dxa"/>
            <w:vAlign w:val="bottom"/>
            <w:vMerge w:val="continue"/>
          </w:tcPr>
          <w:p>
            <w:pPr>
              <w:spacing w:after="0"/>
              <w:rPr>
                <w:sz w:val="11"/>
                <w:szCs w:val="11"/>
                <w:color w:val="auto"/>
              </w:rPr>
            </w:pPr>
          </w:p>
        </w:tc>
        <w:tc>
          <w:tcPr>
            <w:tcW w:w="720" w:type="dxa"/>
            <w:vAlign w:val="bottom"/>
          </w:tcPr>
          <w:p>
            <w:pPr>
              <w:ind w:left="60"/>
              <w:spacing w:after="0" w:line="131" w:lineRule="exact"/>
              <w:rPr>
                <w:sz w:val="20"/>
                <w:szCs w:val="20"/>
                <w:color w:val="auto"/>
              </w:rPr>
            </w:pPr>
            <w:r>
              <w:rPr>
                <w:rFonts w:ascii="Times New Roman" w:cs="Times New Roman" w:eastAsia="Times New Roman" w:hAnsi="Times New Roman"/>
                <w:sz w:val="12"/>
                <w:szCs w:val="12"/>
                <w:color w:val="0000FF"/>
              </w:rPr>
              <w:t>Living Trust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Times New Roman" w:cs="Times New Roman" w:eastAsia="Times New Roman" w:hAnsi="Times New Roman"/>
                <w:sz w:val="12"/>
                <w:szCs w:val="12"/>
                <w:color w:val="0000FF"/>
              </w:rPr>
              <w:t>dated</w:t>
            </w:r>
          </w:p>
        </w:tc>
        <w:tc>
          <w:tcPr>
            <w:tcW w:w="0" w:type="dxa"/>
            <w:vAlign w:val="bottom"/>
          </w:tcPr>
          <w:p>
            <w:pPr>
              <w:spacing w:after="0"/>
              <w:rPr>
                <w:sz w:val="1"/>
                <w:szCs w:val="1"/>
                <w:color w:val="auto"/>
              </w:rPr>
            </w:pPr>
          </w:p>
        </w:tc>
      </w:tr>
      <w:tr>
        <w:trPr>
          <w:trHeight w:val="219"/>
        </w:trPr>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15" w:lineRule="exact"/>
              <w:rPr>
                <w:sz w:val="20"/>
                <w:szCs w:val="20"/>
                <w:color w:val="auto"/>
              </w:rPr>
            </w:pPr>
            <w:r>
              <w:rPr>
                <w:rFonts w:ascii="Times New Roman" w:cs="Times New Roman" w:eastAsia="Times New Roman" w:hAnsi="Times New Roman"/>
                <w:sz w:val="12"/>
                <w:szCs w:val="12"/>
                <w:color w:val="0000FF"/>
              </w:rPr>
              <w:t>7/23/1993</w:t>
            </w:r>
            <w:r>
              <w:rPr>
                <w:rFonts w:ascii="Times New Roman" w:cs="Times New Roman" w:eastAsia="Times New Roman" w:hAnsi="Times New Roman"/>
                <w:sz w:val="19"/>
                <w:szCs w:val="19"/>
                <w:color w:val="008000"/>
                <w:vertAlign w:val="superscript"/>
              </w:rPr>
              <w:t>(3)</w:t>
            </w:r>
          </w:p>
        </w:tc>
        <w:tc>
          <w:tcPr>
            <w:tcW w:w="0" w:type="dxa"/>
            <w:vAlign w:val="bottom"/>
          </w:tcPr>
          <w:p>
            <w:pPr>
              <w:spacing w:after="0"/>
              <w:rPr>
                <w:sz w:val="1"/>
                <w:szCs w:val="1"/>
                <w:color w:val="auto"/>
              </w:rPr>
            </w:pPr>
          </w:p>
        </w:tc>
      </w:tr>
      <w:tr>
        <w:trPr>
          <w:trHeight w:val="169"/>
        </w:trPr>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Series H</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704,596</w:t>
            </w: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23"/>
                <w:szCs w:val="23"/>
                <w:color w:val="0000FF"/>
                <w:vertAlign w:val="subscript"/>
              </w:rPr>
              <w:t>I</w:t>
            </w:r>
            <w:r>
              <w:rPr>
                <w:rFonts w:ascii="Times New Roman" w:cs="Times New Roman" w:eastAsia="Times New Roman" w:hAnsi="Times New Roman"/>
                <w:sz w:val="10"/>
                <w:szCs w:val="10"/>
                <w:color w:val="008000"/>
              </w:rPr>
              <w:t>(2)</w:t>
            </w: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 Patience</w:t>
            </w:r>
          </w:p>
        </w:tc>
        <w:tc>
          <w:tcPr>
            <w:tcW w:w="0" w:type="dxa"/>
            <w:vAlign w:val="bottom"/>
          </w:tcPr>
          <w:p>
            <w:pPr>
              <w:spacing w:after="0"/>
              <w:rPr>
                <w:sz w:val="1"/>
                <w:szCs w:val="1"/>
                <w:color w:val="auto"/>
              </w:rPr>
            </w:pPr>
          </w:p>
        </w:tc>
      </w:tr>
      <w:tr>
        <w:trPr>
          <w:trHeight w:val="72"/>
        </w:trPr>
        <w:tc>
          <w:tcPr>
            <w:tcW w:w="700" w:type="dxa"/>
            <w:vAlign w:val="bottom"/>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Preferred</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00" w:type="dxa"/>
            <w:vAlign w:val="bottom"/>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8"/>
              </w:rPr>
              <w:t>10/30/2020</w:t>
            </w:r>
          </w:p>
        </w:tc>
        <w:tc>
          <w:tcPr>
            <w:tcW w:w="1020" w:type="dxa"/>
            <w:vAlign w:val="bottom"/>
          </w:tcPr>
          <w:p>
            <w:pPr>
              <w:spacing w:after="0"/>
              <w:rPr>
                <w:sz w:val="6"/>
                <w:szCs w:val="6"/>
                <w:color w:val="auto"/>
              </w:rPr>
            </w:pPr>
          </w:p>
        </w:tc>
        <w:tc>
          <w:tcPr>
            <w:tcW w:w="740" w:type="dxa"/>
            <w:vAlign w:val="bottom"/>
            <w:vMerge w:val="restart"/>
          </w:tcPr>
          <w:p>
            <w:pPr>
              <w:jc w:val="center"/>
              <w:ind w:right="323"/>
              <w:spacing w:after="0" w:line="131" w:lineRule="exact"/>
              <w:rPr>
                <w:sz w:val="20"/>
                <w:szCs w:val="20"/>
                <w:color w:val="auto"/>
              </w:rPr>
            </w:pPr>
            <w:r>
              <w:rPr>
                <w:rFonts w:ascii="Times New Roman" w:cs="Times New Roman" w:eastAsia="Times New Roman" w:hAnsi="Times New Roman"/>
                <w:sz w:val="12"/>
                <w:szCs w:val="12"/>
                <w:color w:val="0000FF"/>
                <w:w w:val="99"/>
              </w:rPr>
              <w:t>C</w:t>
            </w:r>
          </w:p>
        </w:tc>
        <w:tc>
          <w:tcPr>
            <w:tcW w:w="620" w:type="dxa"/>
            <w:vAlign w:val="bottom"/>
          </w:tcPr>
          <w:p>
            <w:pPr>
              <w:spacing w:after="0"/>
              <w:rPr>
                <w:sz w:val="6"/>
                <w:szCs w:val="6"/>
                <w:color w:val="auto"/>
              </w:rPr>
            </w:pPr>
          </w:p>
        </w:tc>
        <w:tc>
          <w:tcPr>
            <w:tcW w:w="620" w:type="dxa"/>
            <w:vAlign w:val="bottom"/>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9"/>
              </w:rPr>
              <w:t>4,182,413</w:t>
            </w:r>
          </w:p>
        </w:tc>
        <w:tc>
          <w:tcPr>
            <w:tcW w:w="740" w:type="dxa"/>
            <w:vAlign w:val="bottom"/>
            <w:vMerge w:val="restart"/>
          </w:tcPr>
          <w:p>
            <w:pPr>
              <w:jc w:val="right"/>
              <w:ind w:right="249"/>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880" w:type="dxa"/>
            <w:vAlign w:val="bottom"/>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9"/>
              </w:rPr>
              <w:t>0</w:t>
            </w:r>
          </w:p>
        </w:tc>
        <w:tc>
          <w:tcPr>
            <w:tcW w:w="680" w:type="dxa"/>
            <w:vAlign w:val="bottom"/>
            <w:vMerge w:val="continue"/>
          </w:tcPr>
          <w:p>
            <w:pPr>
              <w:spacing w:after="0"/>
              <w:rPr>
                <w:sz w:val="6"/>
                <w:szCs w:val="6"/>
                <w:color w:val="auto"/>
              </w:rPr>
            </w:pPr>
          </w:p>
        </w:tc>
        <w:tc>
          <w:tcPr>
            <w:tcW w:w="720" w:type="dxa"/>
            <w:vAlign w:val="bottom"/>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Enterprises</w:t>
            </w:r>
          </w:p>
        </w:tc>
        <w:tc>
          <w:tcPr>
            <w:tcW w:w="0" w:type="dxa"/>
            <w:vAlign w:val="bottom"/>
          </w:tcPr>
          <w:p>
            <w:pPr>
              <w:spacing w:after="0"/>
              <w:rPr>
                <w:sz w:val="1"/>
                <w:szCs w:val="1"/>
                <w:color w:val="auto"/>
              </w:rPr>
            </w:pPr>
          </w:p>
        </w:tc>
      </w:tr>
      <w:tr>
        <w:trPr>
          <w:trHeight w:val="59"/>
        </w:trPr>
        <w:tc>
          <w:tcPr>
            <w:tcW w:w="7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vMerge w:val="restart"/>
          </w:tcPr>
          <w:p>
            <w:pPr>
              <w:ind w:left="60"/>
              <w:spacing w:after="0" w:line="215" w:lineRule="exact"/>
              <w:rPr>
                <w:sz w:val="20"/>
                <w:szCs w:val="20"/>
                <w:color w:val="auto"/>
              </w:rPr>
            </w:pPr>
            <w:r>
              <w:rPr>
                <w:rFonts w:ascii="Times New Roman" w:cs="Times New Roman" w:eastAsia="Times New Roman" w:hAnsi="Times New Roman"/>
                <w:sz w:val="23"/>
                <w:szCs w:val="23"/>
                <w:color w:val="0000FF"/>
                <w:vertAlign w:val="subscript"/>
              </w:rPr>
              <w:t>LP</w:t>
            </w:r>
            <w:r>
              <w:rPr>
                <w:rFonts w:ascii="Times New Roman" w:cs="Times New Roman" w:eastAsia="Times New Roman" w:hAnsi="Times New Roman"/>
                <w:sz w:val="10"/>
                <w:szCs w:val="10"/>
                <w:color w:val="008000"/>
              </w:rPr>
              <w:t>(2)</w:t>
            </w:r>
          </w:p>
        </w:tc>
        <w:tc>
          <w:tcPr>
            <w:tcW w:w="0" w:type="dxa"/>
            <w:vAlign w:val="bottom"/>
          </w:tcPr>
          <w:p>
            <w:pPr>
              <w:spacing w:after="0"/>
              <w:rPr>
                <w:sz w:val="1"/>
                <w:szCs w:val="1"/>
                <w:color w:val="auto"/>
              </w:rPr>
            </w:pPr>
          </w:p>
        </w:tc>
      </w:tr>
      <w:tr>
        <w:trPr>
          <w:trHeight w:val="124"/>
        </w:trPr>
        <w:tc>
          <w:tcPr>
            <w:tcW w:w="700" w:type="dxa"/>
            <w:vAlign w:val="bottom"/>
            <w:tcBorders>
              <w:bottom w:val="single" w:sz="8" w:color="2C2C2C"/>
            </w:tcBorders>
            <w:vMerge w:val="continue"/>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3%</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By Patience</w:t>
            </w:r>
          </w:p>
        </w:tc>
        <w:tc>
          <w:tcPr>
            <w:tcW w:w="0" w:type="dxa"/>
            <w:vAlign w:val="bottom"/>
          </w:tcPr>
          <w:p>
            <w:pPr>
              <w:spacing w:after="0"/>
              <w:rPr>
                <w:sz w:val="1"/>
                <w:szCs w:val="1"/>
                <w:color w:val="auto"/>
              </w:rPr>
            </w:pPr>
          </w:p>
        </w:tc>
      </w:tr>
      <w:tr>
        <w:trPr>
          <w:trHeight w:val="48"/>
        </w:trPr>
        <w:tc>
          <w:tcPr>
            <w:tcW w:w="700" w:type="dxa"/>
            <w:vAlign w:val="bottom"/>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Convertible</w:t>
            </w:r>
          </w:p>
        </w:tc>
        <w:tc>
          <w:tcPr>
            <w:tcW w:w="720" w:type="dxa"/>
            <w:vAlign w:val="bottom"/>
          </w:tcPr>
          <w:p>
            <w:pPr>
              <w:spacing w:after="0"/>
              <w:rPr>
                <w:sz w:val="4"/>
                <w:szCs w:val="4"/>
                <w:color w:val="auto"/>
              </w:rPr>
            </w:pPr>
          </w:p>
        </w:tc>
        <w:tc>
          <w:tcPr>
            <w:tcW w:w="1000" w:type="dxa"/>
            <w:vAlign w:val="bottom"/>
            <w:vMerge w:val="restart"/>
          </w:tcPr>
          <w:p>
            <w:pPr>
              <w:jc w:val="center"/>
              <w:spacing w:after="0" w:line="191" w:lineRule="exact"/>
              <w:rPr>
                <w:sz w:val="20"/>
                <w:szCs w:val="20"/>
                <w:color w:val="auto"/>
              </w:rPr>
            </w:pPr>
            <w:r>
              <w:rPr>
                <w:rFonts w:ascii="Times New Roman" w:cs="Times New Roman" w:eastAsia="Times New Roman" w:hAnsi="Times New Roman"/>
                <w:sz w:val="12"/>
                <w:szCs w:val="12"/>
                <w:color w:val="0000FF"/>
                <w:w w:val="94"/>
              </w:rPr>
              <w:t>06/23/2020</w:t>
            </w:r>
            <w:r>
              <w:rPr>
                <w:rFonts w:ascii="Times New Roman" w:cs="Times New Roman" w:eastAsia="Times New Roman" w:hAnsi="Times New Roman"/>
                <w:sz w:val="19"/>
                <w:szCs w:val="19"/>
                <w:color w:val="008000"/>
                <w:w w:val="94"/>
                <w:vertAlign w:val="superscript"/>
              </w:rPr>
              <w:t>(6)</w:t>
            </w:r>
          </w:p>
        </w:tc>
        <w:tc>
          <w:tcPr>
            <w:tcW w:w="1020" w:type="dxa"/>
            <w:vAlign w:val="bottom"/>
          </w:tcPr>
          <w:p>
            <w:pPr>
              <w:spacing w:after="0"/>
              <w:rPr>
                <w:sz w:val="4"/>
                <w:szCs w:val="4"/>
                <w:color w:val="auto"/>
              </w:rPr>
            </w:pPr>
          </w:p>
        </w:tc>
        <w:tc>
          <w:tcPr>
            <w:tcW w:w="740" w:type="dxa"/>
            <w:vAlign w:val="bottom"/>
            <w:vMerge w:val="restart"/>
          </w:tcPr>
          <w:p>
            <w:pPr>
              <w:jc w:val="center"/>
              <w:ind w:right="303"/>
              <w:spacing w:after="0" w:line="190" w:lineRule="exact"/>
              <w:rPr>
                <w:sz w:val="20"/>
                <w:szCs w:val="20"/>
                <w:color w:val="auto"/>
              </w:rPr>
            </w:pPr>
            <w:r>
              <w:rPr>
                <w:rFonts w:ascii="Times New Roman" w:cs="Times New Roman" w:eastAsia="Times New Roman" w:hAnsi="Times New Roman"/>
                <w:sz w:val="22"/>
                <w:szCs w:val="22"/>
                <w:color w:val="0000FF"/>
                <w:w w:val="98"/>
                <w:vertAlign w:val="subscript"/>
              </w:rPr>
              <w:t>A</w:t>
            </w:r>
            <w:r>
              <w:rPr>
                <w:rFonts w:ascii="Times New Roman" w:cs="Times New Roman" w:eastAsia="Times New Roman" w:hAnsi="Times New Roman"/>
                <w:sz w:val="10"/>
                <w:szCs w:val="10"/>
                <w:color w:val="008000"/>
                <w:w w:val="98"/>
              </w:rPr>
              <w:t>(6)</w:t>
            </w: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10,527</w:t>
            </w: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80" w:type="dxa"/>
            <w:vAlign w:val="bottom"/>
            <w:vMerge w:val="restart"/>
          </w:tcPr>
          <w:p>
            <w:pPr>
              <w:ind w:left="260"/>
              <w:spacing w:after="0" w:line="190" w:lineRule="exact"/>
              <w:rPr>
                <w:sz w:val="20"/>
                <w:szCs w:val="20"/>
                <w:color w:val="auto"/>
              </w:rPr>
            </w:pPr>
            <w:r>
              <w:rPr>
                <w:rFonts w:ascii="Times New Roman" w:cs="Times New Roman" w:eastAsia="Times New Roman" w:hAnsi="Times New Roman"/>
                <w:sz w:val="22"/>
                <w:szCs w:val="22"/>
                <w:color w:val="0000FF"/>
                <w:vertAlign w:val="subscript"/>
              </w:rPr>
              <w:t>I</w:t>
            </w:r>
            <w:r>
              <w:rPr>
                <w:rFonts w:ascii="Times New Roman" w:cs="Times New Roman" w:eastAsia="Times New Roman" w:hAnsi="Times New Roman"/>
                <w:sz w:val="10"/>
                <w:szCs w:val="10"/>
                <w:color w:val="008000"/>
              </w:rPr>
              <w:t>(2)</w:t>
            </w: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700" w:type="dxa"/>
            <w:vAlign w:val="bottom"/>
            <w:vMerge w:val="continue"/>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100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150,000</w:t>
            </w:r>
          </w:p>
        </w:tc>
        <w:tc>
          <w:tcPr>
            <w:tcW w:w="620" w:type="dxa"/>
            <w:vAlign w:val="bottom"/>
          </w:tcPr>
          <w:p>
            <w:pPr>
              <w:spacing w:after="0"/>
              <w:rPr>
                <w:sz w:val="7"/>
                <w:szCs w:val="7"/>
                <w:color w:val="auto"/>
              </w:rPr>
            </w:pPr>
          </w:p>
        </w:tc>
        <w:tc>
          <w:tcPr>
            <w:tcW w:w="740" w:type="dxa"/>
            <w:vAlign w:val="bottom"/>
            <w:vMerge w:val="restart"/>
          </w:tcPr>
          <w:p>
            <w:pPr>
              <w:jc w:val="right"/>
              <w:ind w:right="249"/>
              <w:spacing w:after="0"/>
              <w:rPr>
                <w:sz w:val="20"/>
                <w:szCs w:val="20"/>
                <w:color w:val="auto"/>
              </w:rPr>
            </w:pPr>
            <w:r>
              <w:rPr>
                <w:rFonts w:ascii="Times New Roman" w:cs="Times New Roman" w:eastAsia="Times New Roman" w:hAnsi="Times New Roman"/>
                <w:sz w:val="10"/>
                <w:szCs w:val="10"/>
                <w:color w:val="008000"/>
              </w:rPr>
              <w:t>(5)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06/30/2021</w:t>
            </w:r>
          </w:p>
        </w:tc>
        <w:tc>
          <w:tcPr>
            <w:tcW w:w="5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1,150,000</w:t>
            </w:r>
          </w:p>
        </w:tc>
        <w:tc>
          <w:tcPr>
            <w:tcW w:w="680" w:type="dxa"/>
            <w:vAlign w:val="bottom"/>
            <w:vMerge w:val="continue"/>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Enterprises</w:t>
            </w:r>
          </w:p>
        </w:tc>
        <w:tc>
          <w:tcPr>
            <w:tcW w:w="0" w:type="dxa"/>
            <w:vAlign w:val="bottom"/>
          </w:tcPr>
          <w:p>
            <w:pPr>
              <w:spacing w:after="0"/>
              <w:rPr>
                <w:sz w:val="1"/>
                <w:szCs w:val="1"/>
                <w:color w:val="auto"/>
              </w:rPr>
            </w:pPr>
          </w:p>
        </w:tc>
      </w:tr>
      <w:tr>
        <w:trPr>
          <w:trHeight w:val="59"/>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Debt due</w:t>
            </w:r>
          </w:p>
        </w:tc>
        <w:tc>
          <w:tcPr>
            <w:tcW w:w="7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ind w:left="60"/>
              <w:spacing w:after="0" w:line="85" w:lineRule="exact"/>
              <w:rPr>
                <w:sz w:val="20"/>
                <w:szCs w:val="20"/>
                <w:color w:val="auto"/>
              </w:rPr>
            </w:pPr>
            <w:r>
              <w:rPr>
                <w:rFonts w:ascii="Times New Roman" w:cs="Times New Roman" w:eastAsia="Times New Roman" w:hAnsi="Times New Roman"/>
                <w:sz w:val="9"/>
                <w:szCs w:val="9"/>
                <w:color w:val="0000FF"/>
                <w:vertAlign w:val="subscript"/>
              </w:rPr>
              <w:t>LP</w:t>
            </w:r>
            <w:r>
              <w:rPr>
                <w:rFonts w:ascii="Times New Roman" w:cs="Times New Roman" w:eastAsia="Times New Roman" w:hAnsi="Times New Roman"/>
                <w:sz w:val="6"/>
                <w:szCs w:val="6"/>
                <w:color w:val="008000"/>
              </w:rPr>
              <w:t>(2)</w:t>
            </w:r>
          </w:p>
        </w:tc>
        <w:tc>
          <w:tcPr>
            <w:tcW w:w="0" w:type="dxa"/>
            <w:vAlign w:val="bottom"/>
          </w:tcPr>
          <w:p>
            <w:pPr>
              <w:spacing w:after="0"/>
              <w:rPr>
                <w:sz w:val="1"/>
                <w:szCs w:val="1"/>
                <w:color w:val="auto"/>
              </w:rPr>
            </w:pPr>
          </w:p>
        </w:tc>
      </w:tr>
      <w:tr>
        <w:trPr>
          <w:trHeight w:val="155"/>
        </w:trPr>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June 2021</w:t>
            </w: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7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3%</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By Patience</w:t>
            </w:r>
          </w:p>
        </w:tc>
        <w:tc>
          <w:tcPr>
            <w:tcW w:w="0" w:type="dxa"/>
            <w:vAlign w:val="bottom"/>
          </w:tcPr>
          <w:p>
            <w:pPr>
              <w:spacing w:after="0"/>
              <w:rPr>
                <w:sz w:val="1"/>
                <w:szCs w:val="1"/>
                <w:color w:val="auto"/>
              </w:rPr>
            </w:pPr>
          </w:p>
        </w:tc>
      </w:tr>
      <w:tr>
        <w:trPr>
          <w:trHeight w:val="48"/>
        </w:trPr>
        <w:tc>
          <w:tcPr>
            <w:tcW w:w="700" w:type="dxa"/>
            <w:vAlign w:val="bottom"/>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Convertible</w:t>
            </w:r>
          </w:p>
        </w:tc>
        <w:tc>
          <w:tcPr>
            <w:tcW w:w="7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81,600</w:t>
            </w: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80" w:type="dxa"/>
            <w:vAlign w:val="bottom"/>
            <w:vMerge w:val="restart"/>
          </w:tcPr>
          <w:p>
            <w:pPr>
              <w:ind w:left="260"/>
              <w:spacing w:after="0" w:line="190" w:lineRule="exact"/>
              <w:rPr>
                <w:sz w:val="20"/>
                <w:szCs w:val="20"/>
                <w:color w:val="auto"/>
              </w:rPr>
            </w:pPr>
            <w:r>
              <w:rPr>
                <w:rFonts w:ascii="Times New Roman" w:cs="Times New Roman" w:eastAsia="Times New Roman" w:hAnsi="Times New Roman"/>
                <w:sz w:val="22"/>
                <w:szCs w:val="22"/>
                <w:color w:val="0000FF"/>
                <w:vertAlign w:val="subscript"/>
              </w:rPr>
              <w:t>I</w:t>
            </w:r>
            <w:r>
              <w:rPr>
                <w:rFonts w:ascii="Times New Roman" w:cs="Times New Roman" w:eastAsia="Times New Roman" w:hAnsi="Times New Roman"/>
                <w:sz w:val="10"/>
                <w:szCs w:val="10"/>
                <w:color w:val="008000"/>
              </w:rPr>
              <w:t>(2)</w:t>
            </w: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700" w:type="dxa"/>
            <w:vAlign w:val="bottom"/>
            <w:vMerge w:val="continue"/>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14.4</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10/30/2020</w:t>
            </w:r>
          </w:p>
        </w:tc>
        <w:tc>
          <w:tcPr>
            <w:tcW w:w="1020" w:type="dxa"/>
            <w:vAlign w:val="bottom"/>
          </w:tcPr>
          <w:p>
            <w:pPr>
              <w:spacing w:after="0"/>
              <w:rPr>
                <w:sz w:val="7"/>
                <w:szCs w:val="7"/>
                <w:color w:val="auto"/>
              </w:rPr>
            </w:pPr>
          </w:p>
        </w:tc>
        <w:tc>
          <w:tcPr>
            <w:tcW w:w="740" w:type="dxa"/>
            <w:vAlign w:val="bottom"/>
            <w:vMerge w:val="restart"/>
          </w:tcPr>
          <w:p>
            <w:pPr>
              <w:jc w:val="center"/>
              <w:ind w:right="323"/>
              <w:spacing w:after="0"/>
              <w:rPr>
                <w:sz w:val="20"/>
                <w:szCs w:val="20"/>
                <w:color w:val="auto"/>
              </w:rPr>
            </w:pPr>
            <w:r>
              <w:rPr>
                <w:rFonts w:ascii="Times New Roman" w:cs="Times New Roman" w:eastAsia="Times New Roman" w:hAnsi="Times New Roman"/>
                <w:sz w:val="12"/>
                <w:szCs w:val="12"/>
                <w:color w:val="0000FF"/>
                <w:w w:val="99"/>
              </w:rPr>
              <w:t>C</w:t>
            </w:r>
          </w:p>
        </w:tc>
        <w:tc>
          <w:tcPr>
            <w:tcW w:w="620" w:type="dxa"/>
            <w:vAlign w:val="bottom"/>
          </w:tcPr>
          <w:p>
            <w:pPr>
              <w:spacing w:after="0"/>
              <w:rPr>
                <w:sz w:val="7"/>
                <w:szCs w:val="7"/>
                <w:color w:val="auto"/>
              </w:rPr>
            </w:pPr>
          </w:p>
        </w:tc>
        <w:tc>
          <w:tcPr>
            <w:tcW w:w="62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1,150,000</w:t>
            </w:r>
          </w:p>
        </w:tc>
        <w:tc>
          <w:tcPr>
            <w:tcW w:w="740" w:type="dxa"/>
            <w:vAlign w:val="bottom"/>
            <w:vMerge w:val="restart"/>
          </w:tcPr>
          <w:p>
            <w:pPr>
              <w:jc w:val="right"/>
              <w:ind w:right="249"/>
              <w:spacing w:after="0"/>
              <w:rPr>
                <w:sz w:val="20"/>
                <w:szCs w:val="20"/>
                <w:color w:val="auto"/>
              </w:rPr>
            </w:pPr>
            <w:r>
              <w:rPr>
                <w:rFonts w:ascii="Times New Roman" w:cs="Times New Roman" w:eastAsia="Times New Roman" w:hAnsi="Times New Roman"/>
                <w:sz w:val="10"/>
                <w:szCs w:val="10"/>
                <w:color w:val="008000"/>
              </w:rPr>
              <w:t>(7)</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06/30/2021</w:t>
            </w:r>
          </w:p>
        </w:tc>
        <w:tc>
          <w:tcPr>
            <w:tcW w:w="5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0</w:t>
            </w:r>
          </w:p>
        </w:tc>
        <w:tc>
          <w:tcPr>
            <w:tcW w:w="680" w:type="dxa"/>
            <w:vAlign w:val="bottom"/>
            <w:vMerge w:val="continue"/>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Enterprises</w:t>
            </w:r>
          </w:p>
        </w:tc>
        <w:tc>
          <w:tcPr>
            <w:tcW w:w="0" w:type="dxa"/>
            <w:vAlign w:val="bottom"/>
          </w:tcPr>
          <w:p>
            <w:pPr>
              <w:spacing w:after="0"/>
              <w:rPr>
                <w:sz w:val="1"/>
                <w:szCs w:val="1"/>
                <w:color w:val="auto"/>
              </w:rPr>
            </w:pPr>
          </w:p>
        </w:tc>
      </w:tr>
      <w:tr>
        <w:trPr>
          <w:trHeight w:val="59"/>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Debt due</w:t>
            </w:r>
          </w:p>
        </w:tc>
        <w:tc>
          <w:tcPr>
            <w:tcW w:w="7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ind w:left="60"/>
              <w:spacing w:after="0" w:line="85" w:lineRule="exact"/>
              <w:rPr>
                <w:sz w:val="20"/>
                <w:szCs w:val="20"/>
                <w:color w:val="auto"/>
              </w:rPr>
            </w:pPr>
            <w:r>
              <w:rPr>
                <w:rFonts w:ascii="Times New Roman" w:cs="Times New Roman" w:eastAsia="Times New Roman" w:hAnsi="Times New Roman"/>
                <w:sz w:val="9"/>
                <w:szCs w:val="9"/>
                <w:color w:val="0000FF"/>
                <w:vertAlign w:val="subscript"/>
              </w:rPr>
              <w:t>LP</w:t>
            </w:r>
            <w:r>
              <w:rPr>
                <w:rFonts w:ascii="Times New Roman" w:cs="Times New Roman" w:eastAsia="Times New Roman" w:hAnsi="Times New Roman"/>
                <w:sz w:val="6"/>
                <w:szCs w:val="6"/>
                <w:color w:val="008000"/>
              </w:rPr>
              <w:t>(2)</w:t>
            </w:r>
          </w:p>
        </w:tc>
        <w:tc>
          <w:tcPr>
            <w:tcW w:w="0" w:type="dxa"/>
            <w:vAlign w:val="bottom"/>
          </w:tcPr>
          <w:p>
            <w:pPr>
              <w:spacing w:after="0"/>
              <w:rPr>
                <w:sz w:val="1"/>
                <w:szCs w:val="1"/>
                <w:color w:val="auto"/>
              </w:rPr>
            </w:pPr>
          </w:p>
        </w:tc>
      </w:tr>
      <w:tr>
        <w:trPr>
          <w:trHeight w:val="155"/>
        </w:trPr>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June 2021</w:t>
            </w: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7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3%</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 John</w:t>
            </w:r>
          </w:p>
        </w:tc>
        <w:tc>
          <w:tcPr>
            <w:tcW w:w="0" w:type="dxa"/>
            <w:vAlign w:val="bottom"/>
          </w:tcPr>
          <w:p>
            <w:pPr>
              <w:spacing w:after="0"/>
              <w:rPr>
                <w:sz w:val="1"/>
                <w:szCs w:val="1"/>
                <w:color w:val="auto"/>
              </w:rPr>
            </w:pPr>
          </w:p>
        </w:tc>
      </w:tr>
      <w:tr>
        <w:trPr>
          <w:trHeight w:val="72"/>
        </w:trPr>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Patience</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Convertible</w:t>
            </w: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64,416</w:t>
            </w: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680" w:type="dxa"/>
            <w:vAlign w:val="bottom"/>
            <w:vMerge w:val="restart"/>
          </w:tcPr>
          <w:p>
            <w:pPr>
              <w:ind w:left="260"/>
              <w:spacing w:after="0" w:line="191" w:lineRule="exact"/>
              <w:rPr>
                <w:sz w:val="20"/>
                <w:szCs w:val="20"/>
                <w:color w:val="auto"/>
              </w:rPr>
            </w:pPr>
            <w:r>
              <w:rPr>
                <w:rFonts w:ascii="Times New Roman" w:cs="Times New Roman" w:eastAsia="Times New Roman" w:hAnsi="Times New Roman"/>
                <w:sz w:val="22"/>
                <w:szCs w:val="22"/>
                <w:color w:val="0000FF"/>
                <w:vertAlign w:val="subscript"/>
              </w:rPr>
              <w:t>I</w:t>
            </w:r>
            <w:r>
              <w:rPr>
                <w:rFonts w:ascii="Times New Roman" w:cs="Times New Roman" w:eastAsia="Times New Roman" w:hAnsi="Times New Roman"/>
                <w:sz w:val="10"/>
                <w:szCs w:val="10"/>
                <w:color w:val="008000"/>
              </w:rPr>
              <w:t>(3)</w:t>
            </w: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700" w:type="dxa"/>
            <w:vAlign w:val="bottom"/>
            <w:vMerge w:val="continue"/>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14.4</w:t>
            </w:r>
          </w:p>
        </w:tc>
        <w:tc>
          <w:tcPr>
            <w:tcW w:w="100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8"/>
              </w:rPr>
              <w:t>10/30/2020</w:t>
            </w:r>
          </w:p>
        </w:tc>
        <w:tc>
          <w:tcPr>
            <w:tcW w:w="1020" w:type="dxa"/>
            <w:vAlign w:val="bottom"/>
          </w:tcPr>
          <w:p>
            <w:pPr>
              <w:spacing w:after="0"/>
              <w:rPr>
                <w:sz w:val="6"/>
                <w:szCs w:val="6"/>
                <w:color w:val="auto"/>
              </w:rPr>
            </w:pPr>
          </w:p>
        </w:tc>
        <w:tc>
          <w:tcPr>
            <w:tcW w:w="740" w:type="dxa"/>
            <w:vAlign w:val="bottom"/>
            <w:vMerge w:val="restart"/>
          </w:tcPr>
          <w:p>
            <w:pPr>
              <w:jc w:val="center"/>
              <w:ind w:right="323"/>
              <w:spacing w:after="0" w:line="132" w:lineRule="exact"/>
              <w:rPr>
                <w:sz w:val="20"/>
                <w:szCs w:val="20"/>
                <w:color w:val="auto"/>
              </w:rPr>
            </w:pPr>
            <w:r>
              <w:rPr>
                <w:rFonts w:ascii="Times New Roman" w:cs="Times New Roman" w:eastAsia="Times New Roman" w:hAnsi="Times New Roman"/>
                <w:sz w:val="12"/>
                <w:szCs w:val="12"/>
                <w:color w:val="0000FF"/>
                <w:w w:val="99"/>
              </w:rPr>
              <w:t>C</w:t>
            </w:r>
          </w:p>
        </w:tc>
        <w:tc>
          <w:tcPr>
            <w:tcW w:w="620" w:type="dxa"/>
            <w:vAlign w:val="bottom"/>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900,000</w:t>
            </w:r>
          </w:p>
        </w:tc>
        <w:tc>
          <w:tcPr>
            <w:tcW w:w="740" w:type="dxa"/>
            <w:vAlign w:val="bottom"/>
            <w:vMerge w:val="restart"/>
          </w:tcPr>
          <w:p>
            <w:pPr>
              <w:jc w:val="right"/>
              <w:ind w:right="249"/>
              <w:spacing w:after="0"/>
              <w:rPr>
                <w:sz w:val="20"/>
                <w:szCs w:val="20"/>
                <w:color w:val="auto"/>
              </w:rPr>
            </w:pPr>
            <w:r>
              <w:rPr>
                <w:rFonts w:ascii="Times New Roman" w:cs="Times New Roman" w:eastAsia="Times New Roman" w:hAnsi="Times New Roman"/>
                <w:sz w:val="10"/>
                <w:szCs w:val="10"/>
                <w:color w:val="008000"/>
              </w:rPr>
              <w:t>(7)</w:t>
            </w:r>
          </w:p>
        </w:tc>
        <w:tc>
          <w:tcPr>
            <w:tcW w:w="66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8"/>
              </w:rPr>
              <w:t>06/30/2021</w:t>
            </w:r>
          </w:p>
        </w:tc>
        <w:tc>
          <w:tcPr>
            <w:tcW w:w="5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88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9"/>
              </w:rPr>
              <w:t>0</w:t>
            </w:r>
          </w:p>
        </w:tc>
        <w:tc>
          <w:tcPr>
            <w:tcW w:w="680" w:type="dxa"/>
            <w:vAlign w:val="bottom"/>
            <w:vMerge w:val="continue"/>
          </w:tcPr>
          <w:p>
            <w:pPr>
              <w:spacing w:after="0"/>
              <w:rPr>
                <w:sz w:val="6"/>
                <w:szCs w:val="6"/>
                <w:color w:val="auto"/>
              </w:rPr>
            </w:pPr>
          </w:p>
        </w:tc>
        <w:tc>
          <w:tcPr>
            <w:tcW w:w="720" w:type="dxa"/>
            <w:vAlign w:val="bottom"/>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Living Trust</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Debt due</w:t>
            </w:r>
          </w:p>
        </w:tc>
        <w:tc>
          <w:tcPr>
            <w:tcW w:w="7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7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ind w:left="60"/>
              <w:spacing w:after="0" w:line="84" w:lineRule="exact"/>
              <w:rPr>
                <w:sz w:val="20"/>
                <w:szCs w:val="20"/>
                <w:color w:val="auto"/>
              </w:rPr>
            </w:pPr>
            <w:r>
              <w:rPr>
                <w:rFonts w:ascii="Times New Roman" w:cs="Times New Roman" w:eastAsia="Times New Roman" w:hAnsi="Times New Roman"/>
                <w:sz w:val="8"/>
                <w:szCs w:val="8"/>
                <w:color w:val="0000FF"/>
              </w:rPr>
              <w:t>dated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0000FF"/>
              </w:rPr>
              <w:t>June 2021</w:t>
            </w:r>
          </w:p>
        </w:tc>
        <w:tc>
          <w:tcPr>
            <w:tcW w:w="5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00FF"/>
              </w:rPr>
              <w:t>7/23/1993</w:t>
            </w:r>
            <w:r>
              <w:rPr>
                <w:rFonts w:ascii="Times New Roman" w:cs="Times New Roman" w:eastAsia="Times New Roman" w:hAnsi="Times New Roman"/>
                <w:sz w:val="19"/>
                <w:szCs w:val="19"/>
                <w:color w:val="008000"/>
                <w:vertAlign w:val="superscript"/>
              </w:rPr>
              <w:t>(3)</w:t>
            </w:r>
          </w:p>
        </w:tc>
        <w:tc>
          <w:tcPr>
            <w:tcW w:w="0" w:type="dxa"/>
            <w:vAlign w:val="bottom"/>
          </w:tcPr>
          <w:p>
            <w:pPr>
              <w:spacing w:after="0"/>
              <w:rPr>
                <w:sz w:val="1"/>
                <w:szCs w:val="1"/>
                <w:color w:val="auto"/>
              </w:rPr>
            </w:pPr>
          </w:p>
        </w:tc>
      </w:tr>
      <w:tr>
        <w:trPr>
          <w:trHeight w:val="140"/>
        </w:trPr>
        <w:tc>
          <w:tcPr>
            <w:tcW w:w="5420" w:type="dxa"/>
            <w:vAlign w:val="bottom"/>
          </w:tcPr>
          <w:p>
            <w:pPr>
              <w:spacing w:after="0"/>
              <w:rPr>
                <w:sz w:val="12"/>
                <w:szCs w:val="12"/>
                <w:color w:val="auto"/>
              </w:rPr>
            </w:pPr>
          </w:p>
        </w:tc>
        <w:tc>
          <w:tcPr>
            <w:tcW w:w="5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40" w:right="340" w:hanging="8"/>
        <w:spacing w:after="0" w:line="243"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Every share of Series B Preferred Stock, Series C Preferred Stock, Series D Preferred Stock, Series E Preferred Stock, Series F Preferred Stock, Series G Preferred Stock and Series H Preferred Stock, (collectively, the "Preferred Stock") converted into approximately 0.1684664 shares of Issuer Common Stock ("Common Stock") at the closing of the Issuer's initial public offering ("IPO"). Share numbers gave effect to such conversion. The Preferred Stock had no expiration date.</w:t>
      </w:r>
    </w:p>
    <w:p>
      <w:pPr>
        <w:spacing w:after="0" w:line="23" w:lineRule="exact"/>
        <w:rPr>
          <w:rFonts w:ascii="Times New Roman" w:cs="Times New Roman" w:eastAsia="Times New Roman" w:hAnsi="Times New Roman"/>
          <w:sz w:val="12"/>
          <w:szCs w:val="12"/>
          <w:color w:val="008000"/>
        </w:rPr>
      </w:pPr>
    </w:p>
    <w:p>
      <w:pPr>
        <w:ind w:left="40" w:right="380" w:hanging="8"/>
        <w:spacing w:after="0" w:line="257"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is the sole general partner of Patience Enterprises LP.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15"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is the sole trustee of John Patience Trust (July 23, 1993).</w:t>
      </w:r>
    </w:p>
    <w:p>
      <w:pPr>
        <w:spacing w:after="0" w:line="41" w:lineRule="exact"/>
        <w:rPr>
          <w:rFonts w:ascii="Times New Roman" w:cs="Times New Roman" w:eastAsia="Times New Roman" w:hAnsi="Times New Roman"/>
          <w:sz w:val="12"/>
          <w:szCs w:val="12"/>
          <w:color w:val="008000"/>
        </w:rPr>
      </w:pPr>
    </w:p>
    <w:p>
      <w:pPr>
        <w:ind w:left="40" w:right="460" w:hanging="8"/>
        <w:spacing w:after="0" w:line="257"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Every share of Series B-1 Preferred Stock ("B-1 Preferred Stock") converted into approximately 0.196 shares of Common Stock at the closing of the Issuer's IPO. Share numbers gave effect to such conversion. The B-1 Preferred Stock had no expiration date.</w:t>
      </w:r>
    </w:p>
    <w:p>
      <w:pPr>
        <w:spacing w:after="0" w:line="15" w:lineRule="exact"/>
        <w:rPr>
          <w:rFonts w:ascii="Times New Roman" w:cs="Times New Roman" w:eastAsia="Times New Roman" w:hAnsi="Times New Roman"/>
          <w:sz w:val="12"/>
          <w:szCs w:val="12"/>
          <w:color w:val="008000"/>
        </w:rPr>
      </w:pPr>
    </w:p>
    <w:p>
      <w:pPr>
        <w:ind w:left="40" w:right="140" w:hanging="8"/>
        <w:spacing w:after="0" w:line="243"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Convertible Debt paid interest at 3% per annum and was payable in full upon maturity through the conversion to Series H Preferred Stock at 80% of the original issuance price of $1.15 per share. On or before the maturity date and if the Convertible Debt remained unpaid, the outstanding principal and unpaid accrued interest was to be automatically converted into Common Stock at the completion of the IPO at a conversion price equal to 80% of the price per share paid for the Common Stock sold in the IPO. Share numbers give effect to such conversion; debt amount reflects principal only, no interest.</w:t>
      </w:r>
    </w:p>
    <w:p>
      <w:pPr>
        <w:spacing w:after="0" w:line="23" w:lineRule="exact"/>
        <w:rPr>
          <w:rFonts w:ascii="Times New Roman" w:cs="Times New Roman" w:eastAsia="Times New Roman" w:hAnsi="Times New Roman"/>
          <w:sz w:val="12"/>
          <w:szCs w:val="12"/>
          <w:color w:val="008000"/>
        </w:rPr>
      </w:pPr>
    </w:p>
    <w:p>
      <w:pPr>
        <w:ind w:left="40" w:right="600" w:hanging="8"/>
        <w:spacing w:after="0" w:line="257"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transaction occurred prior to the Issuer's initial public offering and is being reported on Form 4 solely for purposes of compliance with Rule 16a-2(a) under the Securities Exchange Act of 1934, as amended. The securities covered by such transaction were previously included on the Reporting Person's Form 3.</w:t>
      </w:r>
    </w:p>
    <w:p>
      <w:pPr>
        <w:spacing w:after="0" w:line="15" w:lineRule="exact"/>
        <w:rPr>
          <w:rFonts w:ascii="Times New Roman" w:cs="Times New Roman" w:eastAsia="Times New Roman" w:hAnsi="Times New Roman"/>
          <w:sz w:val="12"/>
          <w:szCs w:val="12"/>
          <w:color w:val="008000"/>
        </w:rPr>
      </w:pPr>
    </w:p>
    <w:p>
      <w:pPr>
        <w:ind w:left="40" w:right="440" w:hanging="8"/>
        <w:spacing w:after="0" w:line="257"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Upon completion of the IPO, the outstanding principal and unpaid accrued interest on this Convertible Debt was automatically converted into Common Stock. Share numbers gave effect to such conversion; debt amount reflects principal only, no interest.</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06"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Robin H. Cowie as Attorney-</w:t>
            </w: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3"/>
              </w:rPr>
              <w:t>11/03/2020</w:t>
            </w:r>
          </w:p>
        </w:tc>
        <w:tc>
          <w:tcPr>
            <w:tcW w:w="0" w:type="dxa"/>
            <w:vAlign w:val="bottom"/>
          </w:tcPr>
          <w:p>
            <w:pPr>
              <w:spacing w:after="0"/>
              <w:rPr>
                <w:sz w:val="1"/>
                <w:szCs w:val="1"/>
                <w:color w:val="auto"/>
              </w:rPr>
            </w:pPr>
          </w:p>
        </w:tc>
      </w:tr>
      <w:tr>
        <w:trPr>
          <w:trHeight w:val="81"/>
        </w:trPr>
        <w:tc>
          <w:tcPr>
            <w:tcW w:w="1560" w:type="dxa"/>
            <w:vAlign w:val="bottom"/>
            <w:tcBorders>
              <w:top w:val="single" w:sz="8" w:color="auto"/>
              <w:bottom w:val="single" w:sz="8" w:color="auto"/>
            </w:tcBorders>
            <w:vMerge w:val="restart"/>
          </w:tcPr>
          <w:p>
            <w:pPr>
              <w:spacing w:after="0" w:line="171" w:lineRule="exact"/>
              <w:rPr>
                <w:sz w:val="20"/>
                <w:szCs w:val="20"/>
                <w:color w:val="auto"/>
              </w:rPr>
            </w:pPr>
            <w:r>
              <w:rPr>
                <w:rFonts w:ascii="Times New Roman" w:cs="Times New Roman" w:eastAsia="Times New Roman" w:hAnsi="Times New Roman"/>
                <w:sz w:val="16"/>
                <w:szCs w:val="16"/>
                <w:color w:val="0000FF"/>
                <w:w w:val="95"/>
              </w:rPr>
              <w:t>in-Fact for John Patience</w:t>
            </w:r>
          </w:p>
        </w:tc>
        <w:tc>
          <w:tcPr>
            <w:tcW w:w="440" w:type="dxa"/>
            <w:vAlign w:val="bottom"/>
            <w:tcBorders>
              <w:top w:val="single" w:sz="8" w:color="auto"/>
              <w:bottom w:val="single" w:sz="8" w:color="auto"/>
            </w:tcBorders>
            <w:vMerge w:val="restart"/>
          </w:tcPr>
          <w:p>
            <w:pPr>
              <w:spacing w:after="0"/>
              <w:rPr>
                <w:sz w:val="6"/>
                <w:szCs w:val="6"/>
                <w:color w:val="auto"/>
              </w:rPr>
            </w:pPr>
          </w:p>
        </w:tc>
        <w:tc>
          <w:tcPr>
            <w:tcW w:w="200" w:type="dxa"/>
            <w:vAlign w:val="bottom"/>
            <w:vMerge w:val="restart"/>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1560" w:type="dxa"/>
            <w:vAlign w:val="bottom"/>
            <w:tcBorders>
              <w:bottom w:val="single" w:sz="8" w:color="auto"/>
            </w:tcBorders>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0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2" w:lineRule="exact"/>
        <w:rPr>
          <w:sz w:val="20"/>
          <w:szCs w:val="20"/>
          <w:color w:val="auto"/>
        </w:rPr>
      </w:pPr>
    </w:p>
    <w:p>
      <w:pPr>
        <w:jc w:val="both"/>
        <w:ind w:left="40" w:right="4120" w:hanging="8"/>
        <w:spacing w:after="0" w:line="338" w:lineRule="auto"/>
        <w:tabs>
          <w:tab w:leader="none" w:pos="166"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60"/>
      </w:cols>
      <w:pgMar w:left="460" w:top="18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021413" TargetMode="External"/><Relationship Id="rId14"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2020-11-03T17:26:40Z</dcterms:created>
  <dcterms:modified xsi:type="dcterms:W3CDTF">2020-11-03T17:26:40Z</dcterms:modified>
</cp:coreProperties>
</file>