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676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6763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SCHULER JACK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531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BIODESIX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BDSX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09/17/2025</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LAKE BLUFF</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60044</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Jack</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W.</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09/17/2025</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Pr>
          <w:p>
            <w:pPr>
              <w:jc w:val="right"/>
              <w:ind w:right="49"/>
              <w:spacing w:after="0"/>
              <w:rPr>
                <w:sz w:val="20"/>
                <w:szCs w:val="20"/>
                <w:color w:val="auto"/>
              </w:rPr>
            </w:pPr>
            <w:r>
              <w:rPr>
                <w:rFonts w:ascii="Times New Roman" w:cs="Times New Roman" w:eastAsia="Times New Roman" w:hAnsi="Times New Roman"/>
                <w:sz w:val="17"/>
                <w:szCs w:val="17"/>
                <w:color w:val="0000FF"/>
              </w:rPr>
              <w:t>15,317</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6.0437</w:t>
            </w:r>
            <w:r>
              <w:rPr>
                <w:rFonts w:ascii="Times New Roman" w:cs="Times New Roman" w:eastAsia="Times New Roman" w:hAnsi="Times New Roman"/>
                <w:sz w:val="22"/>
                <w:szCs w:val="22"/>
                <w:color w:val="008000"/>
                <w:vertAlign w:val="superscript"/>
              </w:rPr>
              <w:t>(1)</w:t>
            </w: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1,235,644</w:t>
            </w:r>
            <w:r>
              <w:rPr>
                <w:rFonts w:ascii="Times New Roman" w:cs="Times New Roman" w:eastAsia="Times New Roman" w:hAnsi="Times New Roman"/>
                <w:sz w:val="22"/>
                <w:szCs w:val="22"/>
                <w:color w:val="008000"/>
                <w:w w:val="96"/>
                <w:vertAlign w:val="superscript"/>
              </w:rPr>
              <w:t>(2)</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Schuler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Jack</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W.</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09/18/2025</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3,056</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6.1695</w:t>
            </w:r>
            <w:r>
              <w:rPr>
                <w:rFonts w:ascii="Times New Roman" w:cs="Times New Roman" w:eastAsia="Times New Roman" w:hAnsi="Times New Roman"/>
                <w:sz w:val="22"/>
                <w:szCs w:val="22"/>
                <w:color w:val="008000"/>
                <w:vertAlign w:val="superscript"/>
              </w:rPr>
              <w:t>(4)</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1,238,700</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Schuler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Jack</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W.</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750,000</w:t>
            </w:r>
            <w:r>
              <w:rPr>
                <w:rFonts w:ascii="Times New Roman" w:cs="Times New Roman" w:eastAsia="Times New Roman" w:hAnsi="Times New Roman"/>
                <w:sz w:val="22"/>
                <w:szCs w:val="22"/>
                <w:color w:val="008000"/>
                <w:w w:val="96"/>
                <w:vertAlign w:val="superscript"/>
              </w:rPr>
              <w:t>(2)</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Schuler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(5)</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$5.825 to $6.15,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numbers have been adjusted to reflect the one-for-twenty reverse stock split effective September 15,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Jack W. Schuler is the sole trustee of the Jack W. Schuler Living Trust.</w:t>
      </w:r>
    </w:p>
    <w:p>
      <w:pPr>
        <w:spacing w:after="0" w:line="5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$6.125 to $6.20,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Jack W. Schuler is the sole trustee of the Jack W. Schuler 2025 GRAT.</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Robin H. Cowie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683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Jack</w:t>
      </w:r>
      <w:r>
        <w:rPr>
          <w:sz w:val="20"/>
          <w:szCs w:val="20"/>
          <w:color w:val="auto"/>
        </w:rPr>
        <w:tab/>
      </w:r>
      <w:r>
        <w:rPr>
          <w:rFonts w:ascii="Times New Roman" w:cs="Times New Roman" w:eastAsia="Times New Roman" w:hAnsi="Times New Roman"/>
          <w:sz w:val="17"/>
          <w:szCs w:val="17"/>
          <w:color w:val="0000FF"/>
        </w:rPr>
        <w:t>09/19/2025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Schuler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59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59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21412" TargetMode="External"/><Relationship Id="rId14"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2025-09-19T09:35:03Z</dcterms:created>
  <dcterms:modified xsi:type="dcterms:W3CDTF">2025-09-19T09:35:03Z</dcterms:modified>
</cp:coreProperties>
</file>