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0"/>
          <w:szCs w:val="20"/>
          <w:color w:val="auto"/>
        </w:rPr>
        <w:t>SEC Form 4</w:t>
      </w:r>
    </w:p>
    <w:p>
      <w:pPr>
        <w:spacing w:after="0" w:line="48" w:lineRule="exact"/>
        <w:rPr>
          <w:sz w:val="24"/>
          <w:szCs w:val="24"/>
          <w:color w:val="auto"/>
        </w:rPr>
      </w:pPr>
    </w:p>
    <w:p>
      <w:pPr>
        <w:ind w:left="74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26" w:lineRule="exact"/>
        <w:rPr>
          <w:sz w:val="24"/>
          <w:szCs w:val="24"/>
          <w:color w:val="auto"/>
        </w:rPr>
      </w:pPr>
    </w:p>
    <w:p>
      <w:pPr>
        <w:ind w:left="360"/>
        <w:spacing w:after="0" w:line="256" w:lineRule="auto"/>
        <w:rPr>
          <w:sz w:val="20"/>
          <w:szCs w:val="20"/>
          <w:color w:val="auto"/>
        </w:rPr>
      </w:pPr>
      <w:r>
        <w:rPr>
          <w:rFonts w:ascii="Arial" w:cs="Arial" w:eastAsia="Arial" w:hAnsi="Arial"/>
          <w:sz w:val="11"/>
          <w:szCs w:val="11"/>
          <w:color w:val="auto"/>
        </w:rPr>
        <w:t xml:space="preserve">Check this box if no longer subject to Section 16. Form 4 or Form 5 obligations may continue. </w:t>
      </w:r>
      <w:r>
        <w:rPr>
          <w:rFonts w:ascii="Arial" w:cs="Arial" w:eastAsia="Arial" w:hAnsi="Arial"/>
          <w:sz w:val="11"/>
          <w:szCs w:val="11"/>
          <w:i w:val="1"/>
          <w:iCs w:val="1"/>
          <w:color w:val="auto"/>
        </w:rPr>
        <w:t>See</w:t>
      </w:r>
      <w:r>
        <w:rPr>
          <w:rFonts w:ascii="Arial" w:cs="Arial" w:eastAsia="Arial" w:hAnsi="Arial"/>
          <w:sz w:val="11"/>
          <w:szCs w:val="11"/>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33655</wp:posOffset>
            </wp:positionH>
            <wp:positionV relativeFrom="paragraph">
              <wp:posOffset>-237490</wp:posOffset>
            </wp:positionV>
            <wp:extent cx="129540" cy="12954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9540" cy="12954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59"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48"/>
        </w:trPr>
        <w:tc>
          <w:tcPr>
            <w:tcW w:w="6280" w:type="dxa"/>
            <w:vAlign w:val="bottom"/>
          </w:tcPr>
          <w:p>
            <w:pPr>
              <w:jc w:val="center"/>
              <w:ind w:right="217"/>
              <w:spacing w:after="0"/>
              <w:rPr>
                <w:sz w:val="20"/>
                <w:szCs w:val="20"/>
                <w:color w:val="auto"/>
              </w:rPr>
            </w:pPr>
            <w:r>
              <w:rPr>
                <w:rFonts w:ascii="Arial" w:cs="Arial" w:eastAsia="Arial" w:hAnsi="Arial"/>
                <w:sz w:val="20"/>
                <w:szCs w:val="20"/>
                <w:b w:val="1"/>
                <w:bCs w:val="1"/>
                <w:color w:val="auto"/>
              </w:rPr>
              <w:t>UNITED STATES SECURITIES AND EXCHANGE COMMISSION</w:t>
            </w:r>
          </w:p>
        </w:tc>
        <w:tc>
          <w:tcPr>
            <w:tcW w:w="20" w:type="dxa"/>
            <w:vAlign w:val="bottom"/>
            <w:tcBorders>
              <w:bottom w:val="single" w:sz="8" w:color="808080"/>
            </w:tcBorders>
          </w:tcPr>
          <w:p>
            <w:pPr>
              <w:spacing w:after="0"/>
              <w:rPr>
                <w:sz w:val="21"/>
                <w:szCs w:val="21"/>
                <w:color w:val="auto"/>
              </w:rPr>
            </w:pPr>
          </w:p>
        </w:tc>
        <w:tc>
          <w:tcPr>
            <w:tcW w:w="1240" w:type="dxa"/>
            <w:vAlign w:val="bottom"/>
            <w:tcBorders>
              <w:bottom w:val="single" w:sz="8" w:color="808080"/>
            </w:tcBorders>
          </w:tcPr>
          <w:p>
            <w:pPr>
              <w:spacing w:after="0"/>
              <w:rPr>
                <w:sz w:val="21"/>
                <w:szCs w:val="21"/>
                <w:color w:val="auto"/>
              </w:rPr>
            </w:pPr>
          </w:p>
        </w:tc>
        <w:tc>
          <w:tcPr>
            <w:tcW w:w="760" w:type="dxa"/>
            <w:vAlign w:val="bottom"/>
            <w:tcBorders>
              <w:bottom w:val="single" w:sz="8" w:color="808080"/>
            </w:tcBorders>
          </w:tcPr>
          <w:p>
            <w:pPr>
              <w:spacing w:after="0"/>
              <w:rPr>
                <w:sz w:val="21"/>
                <w:szCs w:val="21"/>
                <w:color w:val="auto"/>
              </w:rPr>
            </w:pPr>
          </w:p>
        </w:tc>
        <w:tc>
          <w:tcPr>
            <w:tcW w:w="4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5"/>
        </w:trPr>
        <w:tc>
          <w:tcPr>
            <w:tcW w:w="6280" w:type="dxa"/>
            <w:vAlign w:val="bottom"/>
            <w:vMerge w:val="restart"/>
          </w:tcPr>
          <w:p>
            <w:pPr>
              <w:jc w:val="center"/>
              <w:ind w:right="217"/>
              <w:spacing w:after="0" w:line="142" w:lineRule="exact"/>
              <w:rPr>
                <w:sz w:val="20"/>
                <w:szCs w:val="20"/>
                <w:color w:val="auto"/>
              </w:rPr>
            </w:pPr>
            <w:r>
              <w:rPr>
                <w:rFonts w:ascii="Arial" w:cs="Arial" w:eastAsia="Arial" w:hAnsi="Arial"/>
                <w:sz w:val="13"/>
                <w:szCs w:val="13"/>
                <w:color w:val="auto"/>
                <w:w w:val="97"/>
              </w:rPr>
              <w:t>Washington, D.C. 20549</w:t>
            </w:r>
          </w:p>
        </w:tc>
        <w:tc>
          <w:tcPr>
            <w:tcW w:w="2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6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6"/>
        </w:trPr>
        <w:tc>
          <w:tcPr>
            <w:tcW w:w="6280" w:type="dxa"/>
            <w:vAlign w:val="bottom"/>
            <w:vMerge w:val="continue"/>
          </w:tcPr>
          <w:p>
            <w:pPr>
              <w:spacing w:after="0"/>
              <w:rPr>
                <w:sz w:val="8"/>
                <w:szCs w:val="8"/>
                <w:color w:val="auto"/>
              </w:rPr>
            </w:pPr>
          </w:p>
        </w:tc>
        <w:tc>
          <w:tcPr>
            <w:tcW w:w="20" w:type="dxa"/>
            <w:vAlign w:val="bottom"/>
          </w:tcPr>
          <w:p>
            <w:pPr>
              <w:spacing w:after="0"/>
              <w:rPr>
                <w:sz w:val="8"/>
                <w:szCs w:val="8"/>
                <w:color w:val="auto"/>
              </w:rPr>
            </w:pPr>
          </w:p>
        </w:tc>
        <w:tc>
          <w:tcPr>
            <w:tcW w:w="2040" w:type="dxa"/>
            <w:vAlign w:val="bottom"/>
            <w:gridSpan w:val="3"/>
            <w:vMerge w:val="restart"/>
          </w:tcPr>
          <w:p>
            <w:pPr>
              <w:ind w:left="36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3"/>
        </w:trPr>
        <w:tc>
          <w:tcPr>
            <w:tcW w:w="6280" w:type="dxa"/>
            <w:vAlign w:val="bottom"/>
          </w:tcPr>
          <w:p>
            <w:pPr>
              <w:spacing w:after="0"/>
              <w:rPr>
                <w:sz w:val="9"/>
                <w:szCs w:val="9"/>
                <w:color w:val="auto"/>
              </w:rPr>
            </w:pPr>
          </w:p>
        </w:tc>
        <w:tc>
          <w:tcPr>
            <w:tcW w:w="20" w:type="dxa"/>
            <w:vAlign w:val="bottom"/>
          </w:tcPr>
          <w:p>
            <w:pPr>
              <w:spacing w:after="0"/>
              <w:rPr>
                <w:sz w:val="9"/>
                <w:szCs w:val="9"/>
                <w:color w:val="auto"/>
              </w:rPr>
            </w:pPr>
          </w:p>
        </w:tc>
        <w:tc>
          <w:tcPr>
            <w:tcW w:w="204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280" w:type="dxa"/>
            <w:vAlign w:val="bottom"/>
            <w:vMerge w:val="restart"/>
          </w:tcPr>
          <w:p>
            <w:pPr>
              <w:jc w:val="center"/>
              <w:ind w:right="197"/>
              <w:spacing w:after="0" w:line="184" w:lineRule="exact"/>
              <w:rPr>
                <w:sz w:val="20"/>
                <w:szCs w:val="20"/>
                <w:color w:val="auto"/>
              </w:rPr>
            </w:pPr>
            <w:r>
              <w:rPr>
                <w:rFonts w:ascii="Arial" w:cs="Arial" w:eastAsia="Arial" w:hAnsi="Arial"/>
                <w:sz w:val="20"/>
                <w:szCs w:val="20"/>
                <w:b w:val="1"/>
                <w:bCs w:val="1"/>
                <w:color w:val="auto"/>
              </w:rPr>
              <w:t>STATEMENT OF CHANGES IN BENEFICIAL OWNERSHIP</w:t>
            </w:r>
          </w:p>
        </w:tc>
        <w:tc>
          <w:tcPr>
            <w:tcW w:w="2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6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4"/>
        </w:trPr>
        <w:tc>
          <w:tcPr>
            <w:tcW w:w="6280" w:type="dxa"/>
            <w:vAlign w:val="bottom"/>
            <w:vMerge w:val="continue"/>
          </w:tcPr>
          <w:p>
            <w:pPr>
              <w:spacing w:after="0"/>
              <w:rPr>
                <w:sz w:val="12"/>
                <w:szCs w:val="12"/>
                <w:color w:val="auto"/>
              </w:rPr>
            </w:pPr>
          </w:p>
        </w:tc>
        <w:tc>
          <w:tcPr>
            <w:tcW w:w="20" w:type="dxa"/>
            <w:vAlign w:val="bottom"/>
          </w:tcPr>
          <w:p>
            <w:pPr>
              <w:spacing w:after="0"/>
              <w:rPr>
                <w:sz w:val="12"/>
                <w:szCs w:val="12"/>
                <w:color w:val="auto"/>
              </w:rPr>
            </w:pPr>
          </w:p>
        </w:tc>
        <w:tc>
          <w:tcPr>
            <w:tcW w:w="1240" w:type="dxa"/>
            <w:vAlign w:val="bottom"/>
            <w:vMerge w:val="restart"/>
          </w:tcPr>
          <w:p>
            <w:pPr>
              <w:ind w:left="80"/>
              <w:spacing w:after="0"/>
              <w:rPr>
                <w:sz w:val="20"/>
                <w:szCs w:val="20"/>
                <w:color w:val="auto"/>
              </w:rPr>
            </w:pPr>
            <w:r>
              <w:rPr>
                <w:rFonts w:ascii="Arial" w:cs="Arial" w:eastAsia="Arial" w:hAnsi="Arial"/>
                <w:sz w:val="11"/>
                <w:szCs w:val="11"/>
                <w:color w:val="auto"/>
              </w:rPr>
              <w:t>OMB Number:</w:t>
            </w:r>
          </w:p>
        </w:tc>
        <w:tc>
          <w:tcPr>
            <w:tcW w:w="760" w:type="dxa"/>
            <w:vAlign w:val="bottom"/>
            <w:vMerge w:val="restart"/>
          </w:tcPr>
          <w:p>
            <w:pPr>
              <w:jc w:val="right"/>
              <w:ind w:right="3"/>
              <w:spacing w:after="0"/>
              <w:rPr>
                <w:sz w:val="20"/>
                <w:szCs w:val="20"/>
                <w:color w:val="auto"/>
              </w:rPr>
            </w:pPr>
            <w:r>
              <w:rPr>
                <w:rFonts w:ascii="Arial" w:cs="Arial" w:eastAsia="Arial" w:hAnsi="Arial"/>
                <w:sz w:val="11"/>
                <w:szCs w:val="11"/>
                <w:color w:val="auto"/>
              </w:rPr>
              <w:t>3235-0287</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6"/>
        </w:trPr>
        <w:tc>
          <w:tcPr>
            <w:tcW w:w="6280" w:type="dxa"/>
            <w:vAlign w:val="bottom"/>
          </w:tcPr>
          <w:p>
            <w:pPr>
              <w:spacing w:after="0"/>
              <w:rPr>
                <w:sz w:val="3"/>
                <w:szCs w:val="3"/>
                <w:color w:val="auto"/>
              </w:rPr>
            </w:pPr>
          </w:p>
        </w:tc>
        <w:tc>
          <w:tcPr>
            <w:tcW w:w="20" w:type="dxa"/>
            <w:vAlign w:val="bottom"/>
          </w:tcPr>
          <w:p>
            <w:pPr>
              <w:spacing w:after="0"/>
              <w:rPr>
                <w:sz w:val="3"/>
                <w:szCs w:val="3"/>
                <w:color w:val="auto"/>
              </w:rPr>
            </w:pPr>
          </w:p>
        </w:tc>
        <w:tc>
          <w:tcPr>
            <w:tcW w:w="1240" w:type="dxa"/>
            <w:vAlign w:val="bottom"/>
            <w:vMerge w:val="continue"/>
          </w:tcPr>
          <w:p>
            <w:pPr>
              <w:spacing w:after="0"/>
              <w:rPr>
                <w:sz w:val="3"/>
                <w:szCs w:val="3"/>
                <w:color w:val="auto"/>
              </w:rPr>
            </w:pPr>
          </w:p>
        </w:tc>
        <w:tc>
          <w:tcPr>
            <w:tcW w:w="76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78"/>
        </w:trPr>
        <w:tc>
          <w:tcPr>
            <w:tcW w:w="62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40" w:type="dxa"/>
            <w:vAlign w:val="bottom"/>
            <w:gridSpan w:val="3"/>
          </w:tcPr>
          <w:p>
            <w:pPr>
              <w:ind w:left="80"/>
              <w:spacing w:after="0"/>
              <w:rPr>
                <w:sz w:val="20"/>
                <w:szCs w:val="20"/>
                <w:color w:val="auto"/>
              </w:rPr>
            </w:pPr>
            <w:r>
              <w:rPr>
                <w:rFonts w:ascii="Arial" w:cs="Arial" w:eastAsia="Arial" w:hAnsi="Arial"/>
                <w:sz w:val="11"/>
                <w:szCs w:val="11"/>
                <w:color w:val="auto"/>
              </w:rPr>
              <w:t>Estimated average burden</w:t>
            </w:r>
          </w:p>
        </w:tc>
        <w:tc>
          <w:tcPr>
            <w:tcW w:w="0" w:type="dxa"/>
            <w:vAlign w:val="bottom"/>
          </w:tcPr>
          <w:p>
            <w:pPr>
              <w:spacing w:after="0"/>
              <w:rPr>
                <w:sz w:val="1"/>
                <w:szCs w:val="1"/>
                <w:color w:val="auto"/>
              </w:rPr>
            </w:pPr>
          </w:p>
        </w:tc>
      </w:tr>
      <w:tr>
        <w:trPr>
          <w:trHeight w:val="178"/>
        </w:trPr>
        <w:tc>
          <w:tcPr>
            <w:tcW w:w="6280" w:type="dxa"/>
            <w:vAlign w:val="bottom"/>
            <w:vMerge w:val="restart"/>
          </w:tcPr>
          <w:p>
            <w:pPr>
              <w:jc w:val="center"/>
              <w:ind w:right="217"/>
              <w:spacing w:after="0"/>
              <w:rPr>
                <w:sz w:val="20"/>
                <w:szCs w:val="20"/>
                <w:color w:val="auto"/>
              </w:rPr>
            </w:pPr>
            <w:r>
              <w:rPr>
                <w:rFonts w:ascii="Arial" w:cs="Arial" w:eastAsia="Arial" w:hAnsi="Arial"/>
                <w:sz w:val="13"/>
                <w:szCs w:val="13"/>
                <w:color w:val="auto"/>
                <w:w w:val="98"/>
              </w:rPr>
              <w:t>Filed pursuant to Section 16(a) of the Securities Exchange Act of 1934</w:t>
            </w:r>
          </w:p>
        </w:tc>
        <w:tc>
          <w:tcPr>
            <w:tcW w:w="20" w:type="dxa"/>
            <w:vAlign w:val="bottom"/>
          </w:tcPr>
          <w:p>
            <w:pPr>
              <w:spacing w:after="0"/>
              <w:rPr>
                <w:sz w:val="15"/>
                <w:szCs w:val="15"/>
                <w:color w:val="auto"/>
              </w:rPr>
            </w:pPr>
          </w:p>
        </w:tc>
        <w:tc>
          <w:tcPr>
            <w:tcW w:w="1240" w:type="dxa"/>
            <w:vAlign w:val="bottom"/>
          </w:tcPr>
          <w:p>
            <w:pPr>
              <w:ind w:left="80"/>
              <w:spacing w:after="0"/>
              <w:rPr>
                <w:sz w:val="20"/>
                <w:szCs w:val="20"/>
                <w:color w:val="auto"/>
              </w:rPr>
            </w:pPr>
            <w:r>
              <w:rPr>
                <w:rFonts w:ascii="Arial" w:cs="Arial" w:eastAsia="Arial" w:hAnsi="Arial"/>
                <w:sz w:val="11"/>
                <w:szCs w:val="11"/>
                <w:color w:val="auto"/>
              </w:rPr>
              <w:t>hours per response:</w:t>
            </w:r>
          </w:p>
        </w:tc>
        <w:tc>
          <w:tcPr>
            <w:tcW w:w="760" w:type="dxa"/>
            <w:vAlign w:val="bottom"/>
          </w:tcPr>
          <w:p>
            <w:pPr>
              <w:jc w:val="right"/>
              <w:ind w:right="3"/>
              <w:spacing w:after="0"/>
              <w:rPr>
                <w:sz w:val="20"/>
                <w:szCs w:val="20"/>
                <w:color w:val="auto"/>
              </w:rPr>
            </w:pPr>
            <w:r>
              <w:rPr>
                <w:rFonts w:ascii="Arial" w:cs="Arial" w:eastAsia="Arial" w:hAnsi="Arial"/>
                <w:sz w:val="11"/>
                <w:szCs w:val="11"/>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0"/>
        </w:trPr>
        <w:tc>
          <w:tcPr>
            <w:tcW w:w="6280" w:type="dxa"/>
            <w:vAlign w:val="bottom"/>
            <w:vMerge w:val="continue"/>
          </w:tcPr>
          <w:p>
            <w:pPr>
              <w:spacing w:after="0"/>
              <w:rPr>
                <w:sz w:val="3"/>
                <w:szCs w:val="3"/>
                <w:color w:val="auto"/>
              </w:rPr>
            </w:pPr>
          </w:p>
        </w:tc>
        <w:tc>
          <w:tcPr>
            <w:tcW w:w="2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6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80" w:type="dxa"/>
            <w:vAlign w:val="bottom"/>
            <w:vMerge w:val="continue"/>
          </w:tcPr>
          <w:p>
            <w:pPr>
              <w:spacing w:after="0" w:line="20" w:lineRule="exact"/>
              <w:rPr>
                <w:sz w:val="1"/>
                <w:szCs w:val="1"/>
                <w:color w:val="auto"/>
              </w:rPr>
            </w:pPr>
          </w:p>
        </w:tc>
        <w:tc>
          <w:tcPr>
            <w:tcW w:w="2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5255260</wp:posOffset>
            </wp:positionH>
            <wp:positionV relativeFrom="paragraph">
              <wp:posOffset>-618490</wp:posOffset>
            </wp:positionV>
            <wp:extent cx="57785" cy="63182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7785" cy="631825"/>
                    </a:xfrm>
                    <a:prstGeom prst="rect">
                      <a:avLst/>
                    </a:prstGeom>
                    <a:noFill/>
                  </pic:spPr>
                </pic:pic>
              </a:graphicData>
            </a:graphic>
          </wp:anchor>
        </w:drawing>
        <w:drawing>
          <wp:anchor simplePos="0" relativeHeight="251657728" behindDoc="1" locked="0" layoutInCell="0" allowOverlap="1">
            <wp:simplePos x="0" y="0"/>
            <wp:positionH relativeFrom="column">
              <wp:posOffset>3970020</wp:posOffset>
            </wp:positionH>
            <wp:positionV relativeFrom="paragraph">
              <wp:posOffset>-618490</wp:posOffset>
            </wp:positionV>
            <wp:extent cx="57785" cy="63182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785" cy="631825"/>
                    </a:xfrm>
                    <a:prstGeom prst="rect">
                      <a:avLst/>
                    </a:prstGeom>
                    <a:noFill/>
                  </pic:spPr>
                </pic:pic>
              </a:graphicData>
            </a:graphic>
          </wp:anchor>
        </w:drawing>
      </w:r>
    </w:p>
    <w:p>
      <w:pPr>
        <w:ind w:left="140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-1649095</wp:posOffset>
            </wp:positionH>
            <wp:positionV relativeFrom="paragraph">
              <wp:posOffset>21590</wp:posOffset>
            </wp:positionV>
            <wp:extent cx="7047230" cy="45294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047230" cy="4529455"/>
                    </a:xfrm>
                    <a:prstGeom prst="rect">
                      <a:avLst/>
                    </a:prstGeom>
                    <a:noFill/>
                  </pic:spPr>
                </pic:pic>
              </a:graphicData>
            </a:graphic>
          </wp:anchor>
        </w:drawing>
      </w:r>
    </w:p>
    <w:p>
      <w:pPr>
        <w:spacing w:after="0" w:line="96" w:lineRule="exact"/>
        <w:rPr>
          <w:sz w:val="24"/>
          <w:szCs w:val="24"/>
          <w:color w:val="auto"/>
        </w:rPr>
      </w:pPr>
    </w:p>
    <w:p>
      <w:pPr>
        <w:sectPr>
          <w:pgSz w:w="11900" w:h="16838" w:orient="portrait"/>
          <w:cols w:equalWidth="0" w:num="2">
            <w:col w:w="2240" w:space="340"/>
            <w:col w:w="8500"/>
          </w:cols>
          <w:pgMar w:left="460" w:top="216" w:right="359" w:bottom="1440" w:gutter="0" w:footer="0" w:header="0"/>
        </w:sectPr>
      </w:pPr>
    </w:p>
    <w:p>
      <w:pPr>
        <w:spacing w:after="0" w:line="6" w:lineRule="exact"/>
        <w:rPr>
          <w:sz w:val="24"/>
          <w:szCs w:val="24"/>
          <w:color w:val="auto"/>
        </w:r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Times New Roman" w:cs="Times New Roman" w:eastAsia="Times New Roman" w:hAnsi="Times New Roman"/>
          <w:sz w:val="20"/>
          <w:szCs w:val="20"/>
          <w:u w:val="single" w:color="auto"/>
          <w:color w:val="0000EE"/>
        </w:rPr>
      </w:pPr>
      <w:hyperlink r:id="rId12">
        <w:r>
          <w:rPr>
            <w:rFonts w:ascii="Times New Roman" w:cs="Times New Roman" w:eastAsia="Times New Roman" w:hAnsi="Times New Roman"/>
            <w:sz w:val="20"/>
            <w:szCs w:val="20"/>
            <w:u w:val="single" w:color="auto"/>
            <w:color w:val="0000EE"/>
          </w:rPr>
          <w:t>Franchi Jean M.</w:t>
        </w:r>
      </w:hyperlink>
    </w:p>
    <w:p>
      <w:pPr>
        <w:spacing w:after="0" w:line="295" w:lineRule="exact"/>
        <w:rPr>
          <w:sz w:val="24"/>
          <w:szCs w:val="24"/>
          <w:color w:val="auto"/>
        </w:rPr>
      </w:pPr>
    </w:p>
    <w:tbl>
      <w:tblPr>
        <w:tblLayout w:type="fixed"/>
        <w:tblInd w:w="80" w:type="dxa"/>
        <w:tblCellMar>
          <w:top w:w="0" w:type="dxa"/>
          <w:left w:w="0" w:type="dxa"/>
          <w:bottom w:w="0" w:type="dxa"/>
          <w:right w:w="0" w:type="dxa"/>
        </w:tblCellMar>
      </w:tblPr>
      <w:tr>
        <w:trPr>
          <w:trHeight w:val="167"/>
        </w:trPr>
        <w:tc>
          <w:tcPr>
            <w:tcW w:w="20" w:type="dxa"/>
            <w:vAlign w:val="bottom"/>
          </w:tcPr>
          <w:p>
            <w:pPr>
              <w:spacing w:after="0"/>
              <w:rPr>
                <w:sz w:val="14"/>
                <w:szCs w:val="14"/>
                <w:color w:val="auto"/>
              </w:rPr>
            </w:pPr>
          </w:p>
        </w:tc>
        <w:tc>
          <w:tcPr>
            <w:tcW w:w="1120" w:type="dxa"/>
            <w:vAlign w:val="bottom"/>
          </w:tcPr>
          <w:p>
            <w:pPr>
              <w:ind w:left="20"/>
              <w:spacing w:after="0"/>
              <w:rPr>
                <w:sz w:val="20"/>
                <w:szCs w:val="20"/>
                <w:color w:val="auto"/>
              </w:rPr>
            </w:pPr>
            <w:r>
              <w:rPr>
                <w:rFonts w:ascii="Arial" w:cs="Arial" w:eastAsia="Arial" w:hAnsi="Arial"/>
                <w:sz w:val="13"/>
                <w:szCs w:val="13"/>
                <w:color w:val="auto"/>
              </w:rPr>
              <w:t>(Last)</w:t>
            </w:r>
          </w:p>
        </w:tc>
        <w:tc>
          <w:tcPr>
            <w:tcW w:w="960" w:type="dxa"/>
            <w:vAlign w:val="bottom"/>
          </w:tcPr>
          <w:p>
            <w:pPr>
              <w:ind w:left="120"/>
              <w:spacing w:after="0"/>
              <w:rPr>
                <w:sz w:val="20"/>
                <w:szCs w:val="20"/>
                <w:color w:val="auto"/>
              </w:rPr>
            </w:pPr>
            <w:r>
              <w:rPr>
                <w:rFonts w:ascii="Arial" w:cs="Arial" w:eastAsia="Arial" w:hAnsi="Arial"/>
                <w:sz w:val="13"/>
                <w:szCs w:val="13"/>
                <w:color w:val="auto"/>
              </w:rPr>
              <w:t>(First)</w:t>
            </w:r>
          </w:p>
        </w:tc>
        <w:tc>
          <w:tcPr>
            <w:tcW w:w="1580" w:type="dxa"/>
            <w:vAlign w:val="bottom"/>
          </w:tcPr>
          <w:p>
            <w:pPr>
              <w:ind w:left="380"/>
              <w:spacing w:after="0"/>
              <w:rPr>
                <w:sz w:val="20"/>
                <w:szCs w:val="20"/>
                <w:color w:val="auto"/>
              </w:rPr>
            </w:pPr>
            <w:r>
              <w:rPr>
                <w:rFonts w:ascii="Arial" w:cs="Arial" w:eastAsia="Arial" w:hAnsi="Arial"/>
                <w:sz w:val="13"/>
                <w:szCs w:val="13"/>
                <w:color w:val="auto"/>
              </w:rPr>
              <w:t>(Middle)</w:t>
            </w:r>
          </w:p>
        </w:tc>
      </w:tr>
      <w:tr>
        <w:trPr>
          <w:trHeight w:val="265"/>
        </w:trPr>
        <w:tc>
          <w:tcPr>
            <w:tcW w:w="20" w:type="dxa"/>
            <w:vAlign w:val="bottom"/>
          </w:tcPr>
          <w:p>
            <w:pPr>
              <w:spacing w:after="0"/>
              <w:rPr>
                <w:sz w:val="23"/>
                <w:szCs w:val="23"/>
                <w:color w:val="auto"/>
              </w:rPr>
            </w:pPr>
          </w:p>
        </w:tc>
        <w:tc>
          <w:tcPr>
            <w:tcW w:w="208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0000FF"/>
              </w:rPr>
              <w:t>919 WEST DILLON RD</w:t>
            </w:r>
          </w:p>
        </w:tc>
        <w:tc>
          <w:tcPr>
            <w:tcW w:w="1580" w:type="dxa"/>
            <w:vAlign w:val="bottom"/>
          </w:tcPr>
          <w:p>
            <w:pPr>
              <w:spacing w:after="0"/>
              <w:rPr>
                <w:sz w:val="23"/>
                <w:szCs w:val="23"/>
                <w:color w:val="auto"/>
              </w:rPr>
            </w:pPr>
          </w:p>
        </w:tc>
      </w:tr>
      <w:tr>
        <w:trPr>
          <w:trHeight w:val="197"/>
        </w:trPr>
        <w:tc>
          <w:tcPr>
            <w:tcW w:w="20" w:type="dxa"/>
            <w:vAlign w:val="bottom"/>
          </w:tcPr>
          <w:p>
            <w:pPr>
              <w:spacing w:after="0"/>
              <w:rPr>
                <w:sz w:val="17"/>
                <w:szCs w:val="17"/>
                <w:color w:val="auto"/>
              </w:rPr>
            </w:pPr>
          </w:p>
        </w:tc>
        <w:tc>
          <w:tcPr>
            <w:tcW w:w="1120" w:type="dxa"/>
            <w:vAlign w:val="bottom"/>
            <w:tcBorders>
              <w:bottom w:val="single" w:sz="8" w:color="9A9A9A"/>
            </w:tcBorders>
          </w:tcPr>
          <w:p>
            <w:pPr>
              <w:spacing w:after="0"/>
              <w:rPr>
                <w:sz w:val="17"/>
                <w:szCs w:val="17"/>
                <w:color w:val="auto"/>
              </w:rPr>
            </w:pPr>
          </w:p>
        </w:tc>
        <w:tc>
          <w:tcPr>
            <w:tcW w:w="960" w:type="dxa"/>
            <w:vAlign w:val="bottom"/>
            <w:tcBorders>
              <w:bottom w:val="single" w:sz="8" w:color="9A9A9A"/>
            </w:tcBorders>
          </w:tcPr>
          <w:p>
            <w:pPr>
              <w:spacing w:after="0"/>
              <w:rPr>
                <w:sz w:val="17"/>
                <w:szCs w:val="17"/>
                <w:color w:val="auto"/>
              </w:rPr>
            </w:pPr>
          </w:p>
        </w:tc>
        <w:tc>
          <w:tcPr>
            <w:tcW w:w="1580" w:type="dxa"/>
            <w:vAlign w:val="bottom"/>
            <w:tcBorders>
              <w:bottom w:val="single" w:sz="8" w:color="9A9A9A"/>
            </w:tcBorders>
          </w:tcPr>
          <w:p>
            <w:pPr>
              <w:spacing w:after="0"/>
              <w:rPr>
                <w:sz w:val="17"/>
                <w:szCs w:val="17"/>
                <w:color w:val="auto"/>
              </w:rPr>
            </w:pPr>
          </w:p>
        </w:tc>
      </w:tr>
      <w:tr>
        <w:trPr>
          <w:trHeight w:val="256"/>
        </w:trPr>
        <w:tc>
          <w:tcPr>
            <w:tcW w:w="1140" w:type="dxa"/>
            <w:vAlign w:val="bottom"/>
            <w:gridSpan w:val="2"/>
          </w:tcPr>
          <w:p>
            <w:pPr>
              <w:spacing w:after="0"/>
              <w:rPr>
                <w:sz w:val="20"/>
                <w:szCs w:val="20"/>
                <w:color w:val="auto"/>
              </w:rPr>
            </w:pPr>
            <w:r>
              <w:rPr>
                <w:rFonts w:ascii="Arial" w:cs="Arial" w:eastAsia="Arial" w:hAnsi="Arial"/>
                <w:sz w:val="13"/>
                <w:szCs w:val="13"/>
                <w:color w:val="auto"/>
              </w:rPr>
              <w:t>(Street)</w:t>
            </w:r>
          </w:p>
        </w:tc>
        <w:tc>
          <w:tcPr>
            <w:tcW w:w="960" w:type="dxa"/>
            <w:vAlign w:val="bottom"/>
          </w:tcPr>
          <w:p>
            <w:pPr>
              <w:spacing w:after="0"/>
              <w:rPr>
                <w:sz w:val="22"/>
                <w:szCs w:val="22"/>
                <w:color w:val="auto"/>
              </w:rPr>
            </w:pPr>
          </w:p>
        </w:tc>
        <w:tc>
          <w:tcPr>
            <w:tcW w:w="1580" w:type="dxa"/>
            <w:vAlign w:val="bottom"/>
          </w:tcPr>
          <w:p>
            <w:pPr>
              <w:spacing w:after="0"/>
              <w:rPr>
                <w:sz w:val="22"/>
                <w:szCs w:val="22"/>
                <w:color w:val="auto"/>
              </w:rPr>
            </w:pPr>
          </w:p>
        </w:tc>
      </w:tr>
      <w:tr>
        <w:trPr>
          <w:trHeight w:val="226"/>
        </w:trPr>
        <w:tc>
          <w:tcPr>
            <w:tcW w:w="20" w:type="dxa"/>
            <w:vAlign w:val="bottom"/>
          </w:tcPr>
          <w:p>
            <w:pPr>
              <w:spacing w:after="0"/>
              <w:rPr>
                <w:sz w:val="19"/>
                <w:szCs w:val="19"/>
                <w:color w:val="auto"/>
              </w:rPr>
            </w:pPr>
          </w:p>
        </w:tc>
        <w:tc>
          <w:tcPr>
            <w:tcW w:w="1120" w:type="dxa"/>
            <w:vAlign w:val="bottom"/>
          </w:tcPr>
          <w:p>
            <w:pPr>
              <w:ind w:left="20"/>
              <w:spacing w:after="0"/>
              <w:rPr>
                <w:sz w:val="20"/>
                <w:szCs w:val="20"/>
                <w:color w:val="auto"/>
              </w:rPr>
            </w:pPr>
            <w:r>
              <w:rPr>
                <w:rFonts w:ascii="Times New Roman" w:cs="Times New Roman" w:eastAsia="Times New Roman" w:hAnsi="Times New Roman"/>
                <w:sz w:val="17"/>
                <w:szCs w:val="17"/>
                <w:color w:val="0000FF"/>
              </w:rPr>
              <w:t>LOUISVILLE</w:t>
            </w:r>
          </w:p>
        </w:tc>
        <w:tc>
          <w:tcPr>
            <w:tcW w:w="960" w:type="dxa"/>
            <w:vAlign w:val="bottom"/>
          </w:tcPr>
          <w:p>
            <w:pPr>
              <w:ind w:left="120"/>
              <w:spacing w:after="0"/>
              <w:rPr>
                <w:sz w:val="20"/>
                <w:szCs w:val="20"/>
                <w:color w:val="auto"/>
              </w:rPr>
            </w:pPr>
            <w:r>
              <w:rPr>
                <w:rFonts w:ascii="Times New Roman" w:cs="Times New Roman" w:eastAsia="Times New Roman" w:hAnsi="Times New Roman"/>
                <w:sz w:val="17"/>
                <w:szCs w:val="17"/>
                <w:color w:val="0000FF"/>
              </w:rPr>
              <w:t>CO</w:t>
            </w:r>
          </w:p>
        </w:tc>
        <w:tc>
          <w:tcPr>
            <w:tcW w:w="1580" w:type="dxa"/>
            <w:vAlign w:val="bottom"/>
          </w:tcPr>
          <w:p>
            <w:pPr>
              <w:ind w:left="380"/>
              <w:spacing w:after="0"/>
              <w:rPr>
                <w:sz w:val="20"/>
                <w:szCs w:val="20"/>
                <w:color w:val="auto"/>
              </w:rPr>
            </w:pPr>
            <w:r>
              <w:rPr>
                <w:rFonts w:ascii="Times New Roman" w:cs="Times New Roman" w:eastAsia="Times New Roman" w:hAnsi="Times New Roman"/>
                <w:sz w:val="17"/>
                <w:szCs w:val="17"/>
                <w:color w:val="0000FF"/>
              </w:rPr>
              <w:t>80027</w:t>
            </w:r>
          </w:p>
        </w:tc>
      </w:tr>
      <w:tr>
        <w:trPr>
          <w:trHeight w:val="146"/>
        </w:trPr>
        <w:tc>
          <w:tcPr>
            <w:tcW w:w="20" w:type="dxa"/>
            <w:vAlign w:val="bottom"/>
          </w:tcPr>
          <w:p>
            <w:pPr>
              <w:spacing w:after="0"/>
              <w:rPr>
                <w:sz w:val="12"/>
                <w:szCs w:val="12"/>
                <w:color w:val="auto"/>
              </w:rPr>
            </w:pPr>
          </w:p>
        </w:tc>
        <w:tc>
          <w:tcPr>
            <w:tcW w:w="1120" w:type="dxa"/>
            <w:vAlign w:val="bottom"/>
            <w:tcBorders>
              <w:bottom w:val="single" w:sz="8" w:color="9A9A9A"/>
            </w:tcBorders>
          </w:tcPr>
          <w:p>
            <w:pPr>
              <w:spacing w:after="0"/>
              <w:rPr>
                <w:sz w:val="12"/>
                <w:szCs w:val="12"/>
                <w:color w:val="auto"/>
              </w:rPr>
            </w:pPr>
          </w:p>
        </w:tc>
        <w:tc>
          <w:tcPr>
            <w:tcW w:w="960" w:type="dxa"/>
            <w:vAlign w:val="bottom"/>
            <w:tcBorders>
              <w:bottom w:val="single" w:sz="8" w:color="9A9A9A"/>
            </w:tcBorders>
          </w:tcPr>
          <w:p>
            <w:pPr>
              <w:spacing w:after="0"/>
              <w:rPr>
                <w:sz w:val="12"/>
                <w:szCs w:val="12"/>
                <w:color w:val="auto"/>
              </w:rPr>
            </w:pPr>
          </w:p>
        </w:tc>
        <w:tc>
          <w:tcPr>
            <w:tcW w:w="1580" w:type="dxa"/>
            <w:vAlign w:val="bottom"/>
            <w:tcBorders>
              <w:bottom w:val="single" w:sz="8" w:color="9A9A9A"/>
            </w:tcBorders>
          </w:tcPr>
          <w:p>
            <w:pPr>
              <w:spacing w:after="0"/>
              <w:rPr>
                <w:sz w:val="12"/>
                <w:szCs w:val="12"/>
                <w:color w:val="auto"/>
              </w:rPr>
            </w:pPr>
          </w:p>
        </w:tc>
      </w:tr>
      <w:tr>
        <w:trPr>
          <w:trHeight w:val="295"/>
        </w:trPr>
        <w:tc>
          <w:tcPr>
            <w:tcW w:w="20" w:type="dxa"/>
            <w:vAlign w:val="bottom"/>
          </w:tcPr>
          <w:p>
            <w:pPr>
              <w:spacing w:after="0"/>
              <w:rPr>
                <w:sz w:val="24"/>
                <w:szCs w:val="24"/>
                <w:color w:val="auto"/>
              </w:rPr>
            </w:pPr>
          </w:p>
        </w:tc>
        <w:tc>
          <w:tcPr>
            <w:tcW w:w="1120" w:type="dxa"/>
            <w:vAlign w:val="bottom"/>
          </w:tcPr>
          <w:p>
            <w:pPr>
              <w:ind w:left="20"/>
              <w:spacing w:after="0"/>
              <w:rPr>
                <w:sz w:val="20"/>
                <w:szCs w:val="20"/>
                <w:color w:val="auto"/>
              </w:rPr>
            </w:pPr>
            <w:r>
              <w:rPr>
                <w:rFonts w:ascii="Arial" w:cs="Arial" w:eastAsia="Arial" w:hAnsi="Arial"/>
                <w:sz w:val="13"/>
                <w:szCs w:val="13"/>
                <w:color w:val="auto"/>
              </w:rPr>
              <w:t>(City)</w:t>
            </w:r>
          </w:p>
        </w:tc>
        <w:tc>
          <w:tcPr>
            <w:tcW w:w="960" w:type="dxa"/>
            <w:vAlign w:val="bottom"/>
          </w:tcPr>
          <w:p>
            <w:pPr>
              <w:ind w:left="120"/>
              <w:spacing w:after="0"/>
              <w:rPr>
                <w:sz w:val="20"/>
                <w:szCs w:val="20"/>
                <w:color w:val="auto"/>
              </w:rPr>
            </w:pPr>
            <w:r>
              <w:rPr>
                <w:rFonts w:ascii="Arial" w:cs="Arial" w:eastAsia="Arial" w:hAnsi="Arial"/>
                <w:sz w:val="13"/>
                <w:szCs w:val="13"/>
                <w:color w:val="auto"/>
              </w:rPr>
              <w:t>(State)</w:t>
            </w:r>
          </w:p>
        </w:tc>
        <w:tc>
          <w:tcPr>
            <w:tcW w:w="1580" w:type="dxa"/>
            <w:vAlign w:val="bottom"/>
          </w:tcPr>
          <w:p>
            <w:pPr>
              <w:ind w:left="38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2.</w:t>
            </w:r>
          </w:p>
        </w:tc>
        <w:tc>
          <w:tcPr>
            <w:tcW w:w="3640" w:type="dxa"/>
            <w:vAlign w:val="bottom"/>
            <w:gridSpan w:val="2"/>
          </w:tcPr>
          <w:p>
            <w:pPr>
              <w:ind w:left="20"/>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180" w:type="dxa"/>
            <w:vAlign w:val="bottom"/>
          </w:tcPr>
          <w:p>
            <w:pPr>
              <w:ind w:left="60"/>
              <w:spacing w:after="0"/>
              <w:rPr>
                <w:sz w:val="20"/>
                <w:szCs w:val="20"/>
                <w:color w:val="auto"/>
              </w:rPr>
            </w:pPr>
            <w:r>
              <w:rPr>
                <w:rFonts w:ascii="Arial" w:cs="Arial" w:eastAsia="Arial" w:hAnsi="Arial"/>
                <w:sz w:val="13"/>
                <w:szCs w:val="13"/>
                <w:color w:val="auto"/>
                <w:w w:val="91"/>
              </w:rPr>
              <w:t>5.</w:t>
            </w:r>
          </w:p>
        </w:tc>
        <w:tc>
          <w:tcPr>
            <w:tcW w:w="3100" w:type="dxa"/>
            <w:vAlign w:val="bottom"/>
            <w:gridSpan w:val="2"/>
          </w:tcPr>
          <w:p>
            <w:pPr>
              <w:ind w:left="20"/>
              <w:spacing w:after="0"/>
              <w:rPr>
                <w:sz w:val="20"/>
                <w:szCs w:val="20"/>
                <w:color w:val="auto"/>
              </w:rPr>
            </w:pPr>
            <w:r>
              <w:rPr>
                <w:rFonts w:ascii="Arial" w:cs="Arial" w:eastAsia="Arial" w:hAnsi="Arial"/>
                <w:sz w:val="13"/>
                <w:szCs w:val="13"/>
                <w:color w:val="auto"/>
              </w:rPr>
              <w:t>Relationship of Reporting Person(s) to Issuer</w:t>
            </w:r>
          </w:p>
        </w:tc>
        <w:tc>
          <w:tcPr>
            <w:tcW w:w="0" w:type="dxa"/>
            <w:vAlign w:val="bottom"/>
          </w:tcPr>
          <w:p>
            <w:pPr>
              <w:spacing w:after="0"/>
              <w:rPr>
                <w:sz w:val="1"/>
                <w:szCs w:val="1"/>
                <w:color w:val="auto"/>
              </w:rPr>
            </w:pPr>
          </w:p>
        </w:tc>
      </w:tr>
      <w:tr>
        <w:trPr>
          <w:trHeight w:val="140"/>
        </w:trPr>
        <w:tc>
          <w:tcPr>
            <w:tcW w:w="3840" w:type="dxa"/>
            <w:vAlign w:val="bottom"/>
            <w:gridSpan w:val="4"/>
          </w:tcPr>
          <w:p>
            <w:pPr>
              <w:ind w:left="80"/>
              <w:spacing w:after="0" w:line="140" w:lineRule="exact"/>
              <w:rPr>
                <w:rFonts w:ascii="Times New Roman" w:cs="Times New Roman" w:eastAsia="Times New Roman" w:hAnsi="Times New Roman"/>
                <w:sz w:val="16"/>
                <w:szCs w:val="16"/>
                <w:color w:val="0000EE"/>
              </w:rPr>
            </w:pPr>
            <w:hyperlink r:id="rId13">
              <w:r>
                <w:rPr>
                  <w:rFonts w:ascii="Times New Roman" w:cs="Times New Roman" w:eastAsia="Times New Roman" w:hAnsi="Times New Roman"/>
                  <w:sz w:val="16"/>
                  <w:szCs w:val="16"/>
                  <w:color w:val="0000EE"/>
                </w:rPr>
                <w:t xml:space="preserve">BIODESIX INC </w:t>
              </w:r>
            </w:hyperlink>
            <w:r>
              <w:rPr>
                <w:rFonts w:ascii="Times New Roman" w:cs="Times New Roman" w:eastAsia="Times New Roman" w:hAnsi="Times New Roman"/>
                <w:sz w:val="16"/>
                <w:szCs w:val="16"/>
                <w:color w:val="000000"/>
              </w:rPr>
              <w:t>[</w:t>
            </w:r>
            <w:r>
              <w:rPr>
                <w:rFonts w:ascii="Times New Roman" w:cs="Times New Roman" w:eastAsia="Times New Roman" w:hAnsi="Times New Roman"/>
                <w:sz w:val="16"/>
                <w:szCs w:val="16"/>
                <w:color w:val="0000EE"/>
              </w:rPr>
              <w:t xml:space="preserve"> </w:t>
            </w:r>
            <w:r>
              <w:rPr>
                <w:rFonts w:ascii="Times New Roman" w:cs="Times New Roman" w:eastAsia="Times New Roman" w:hAnsi="Times New Roman"/>
                <w:sz w:val="13"/>
                <w:szCs w:val="13"/>
                <w:color w:val="0000FF"/>
              </w:rPr>
              <w:t>BDSX</w:t>
            </w:r>
            <w:r>
              <w:rPr>
                <w:rFonts w:ascii="Times New Roman" w:cs="Times New Roman" w:eastAsia="Times New Roman" w:hAnsi="Times New Roman"/>
                <w:sz w:val="16"/>
                <w:szCs w:val="16"/>
                <w:color w:val="0000EE"/>
              </w:rPr>
              <w:t xml:space="preserve"> </w:t>
            </w:r>
            <w:r>
              <w:rPr>
                <w:rFonts w:ascii="Times New Roman" w:cs="Times New Roman" w:eastAsia="Times New Roman" w:hAnsi="Times New Roman"/>
                <w:sz w:val="16"/>
                <w:szCs w:val="16"/>
                <w:color w:val="000000"/>
              </w:rPr>
              <w:t>]</w:t>
            </w:r>
          </w:p>
        </w:tc>
        <w:tc>
          <w:tcPr>
            <w:tcW w:w="1820" w:type="dxa"/>
            <w:vAlign w:val="bottom"/>
            <w:gridSpan w:val="2"/>
            <w:vMerge w:val="restart"/>
          </w:tcPr>
          <w:p>
            <w:pPr>
              <w:ind w:left="60"/>
              <w:spacing w:after="0"/>
              <w:rPr>
                <w:sz w:val="20"/>
                <w:szCs w:val="20"/>
                <w:color w:val="auto"/>
              </w:rPr>
            </w:pPr>
            <w:r>
              <w:rPr>
                <w:rFonts w:ascii="Arial" w:cs="Arial" w:eastAsia="Arial" w:hAnsi="Arial"/>
                <w:sz w:val="13"/>
                <w:szCs w:val="13"/>
                <w:color w:val="auto"/>
              </w:rPr>
              <w:t>(Check all applicable)</w:t>
            </w:r>
          </w:p>
        </w:tc>
        <w:tc>
          <w:tcPr>
            <w:tcW w:w="14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0"/>
        </w:trPr>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1220" w:type="dxa"/>
            <w:vAlign w:val="bottom"/>
          </w:tcPr>
          <w:p>
            <w:pPr>
              <w:spacing w:after="0"/>
              <w:rPr>
                <w:sz w:val="3"/>
                <w:szCs w:val="3"/>
                <w:color w:val="auto"/>
              </w:rPr>
            </w:pPr>
          </w:p>
        </w:tc>
        <w:tc>
          <w:tcPr>
            <w:tcW w:w="2420" w:type="dxa"/>
            <w:vAlign w:val="bottom"/>
          </w:tcPr>
          <w:p>
            <w:pPr>
              <w:spacing w:after="0"/>
              <w:rPr>
                <w:sz w:val="3"/>
                <w:szCs w:val="3"/>
                <w:color w:val="auto"/>
              </w:rPr>
            </w:pPr>
          </w:p>
        </w:tc>
        <w:tc>
          <w:tcPr>
            <w:tcW w:w="1820" w:type="dxa"/>
            <w:vAlign w:val="bottom"/>
            <w:gridSpan w:val="2"/>
            <w:vMerge w:val="continue"/>
          </w:tcPr>
          <w:p>
            <w:pPr>
              <w:spacing w:after="0"/>
              <w:rPr>
                <w:sz w:val="3"/>
                <w:szCs w:val="3"/>
                <w:color w:val="auto"/>
              </w:rPr>
            </w:pPr>
          </w:p>
        </w:tc>
        <w:tc>
          <w:tcPr>
            <w:tcW w:w="146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36"/>
        </w:trPr>
        <w:tc>
          <w:tcPr>
            <w:tcW w:w="80" w:type="dxa"/>
            <w:vAlign w:val="bottom"/>
          </w:tcPr>
          <w:p>
            <w:pPr>
              <w:spacing w:after="0"/>
              <w:rPr>
                <w:sz w:val="3"/>
                <w:szCs w:val="3"/>
                <w:color w:val="auto"/>
              </w:rPr>
            </w:pPr>
          </w:p>
        </w:tc>
        <w:tc>
          <w:tcPr>
            <w:tcW w:w="120" w:type="dxa"/>
            <w:vAlign w:val="bottom"/>
            <w:tcBorders>
              <w:bottom w:val="single" w:sz="8" w:color="0000EE"/>
            </w:tcBorders>
          </w:tcPr>
          <w:p>
            <w:pPr>
              <w:spacing w:after="0"/>
              <w:rPr>
                <w:sz w:val="3"/>
                <w:szCs w:val="3"/>
                <w:color w:val="auto"/>
              </w:rPr>
            </w:pPr>
          </w:p>
        </w:tc>
        <w:tc>
          <w:tcPr>
            <w:tcW w:w="1220" w:type="dxa"/>
            <w:vAlign w:val="bottom"/>
            <w:tcBorders>
              <w:bottom w:val="single" w:sz="8" w:color="0000EE"/>
            </w:tcBorders>
          </w:tcPr>
          <w:p>
            <w:pPr>
              <w:spacing w:after="0"/>
              <w:rPr>
                <w:sz w:val="3"/>
                <w:szCs w:val="3"/>
                <w:color w:val="auto"/>
              </w:rPr>
            </w:pPr>
          </w:p>
        </w:tc>
        <w:tc>
          <w:tcPr>
            <w:tcW w:w="2420" w:type="dxa"/>
            <w:vAlign w:val="bottom"/>
          </w:tcPr>
          <w:p>
            <w:pPr>
              <w:spacing w:after="0"/>
              <w:rPr>
                <w:sz w:val="3"/>
                <w:szCs w:val="3"/>
                <w:color w:val="auto"/>
              </w:rPr>
            </w:pPr>
          </w:p>
        </w:tc>
        <w:tc>
          <w:tcPr>
            <w:tcW w:w="180" w:type="dxa"/>
            <w:vAlign w:val="bottom"/>
          </w:tcPr>
          <w:p>
            <w:pPr>
              <w:spacing w:after="0"/>
              <w:rPr>
                <w:sz w:val="3"/>
                <w:szCs w:val="3"/>
                <w:color w:val="auto"/>
              </w:rPr>
            </w:pPr>
          </w:p>
        </w:tc>
        <w:tc>
          <w:tcPr>
            <w:tcW w:w="1640" w:type="dxa"/>
            <w:vAlign w:val="bottom"/>
            <w:vMerge w:val="restart"/>
          </w:tcPr>
          <w:p>
            <w:pPr>
              <w:ind w:left="80"/>
              <w:spacing w:after="0" w:line="157" w:lineRule="exact"/>
              <w:rPr>
                <w:sz w:val="20"/>
                <w:szCs w:val="20"/>
                <w:color w:val="auto"/>
              </w:rPr>
            </w:pPr>
            <w:r>
              <w:rPr>
                <w:rFonts w:ascii="Times New Roman" w:cs="Times New Roman" w:eastAsia="Times New Roman" w:hAnsi="Times New Roman"/>
                <w:sz w:val="17"/>
                <w:szCs w:val="17"/>
                <w:color w:val="0000FF"/>
              </w:rPr>
              <w:t xml:space="preserve">X   </w:t>
            </w:r>
            <w:r>
              <w:rPr>
                <w:rFonts w:ascii="Arial" w:cs="Arial" w:eastAsia="Arial" w:hAnsi="Arial"/>
                <w:sz w:val="12"/>
                <w:szCs w:val="12"/>
                <w:color w:val="000000"/>
              </w:rPr>
              <w:t>Director</w:t>
            </w:r>
          </w:p>
        </w:tc>
        <w:tc>
          <w:tcPr>
            <w:tcW w:w="1460" w:type="dxa"/>
            <w:vAlign w:val="bottom"/>
            <w:vMerge w:val="restart"/>
          </w:tcPr>
          <w:p>
            <w:pPr>
              <w:ind w:left="34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26"/>
        </w:trPr>
        <w:tc>
          <w:tcPr>
            <w:tcW w:w="80" w:type="dxa"/>
            <w:vAlign w:val="bottom"/>
            <w:tcBorders>
              <w:bottom w:val="single" w:sz="8" w:color="2C2C2C"/>
            </w:tcBorders>
          </w:tcPr>
          <w:p>
            <w:pPr>
              <w:spacing w:after="0"/>
              <w:rPr>
                <w:sz w:val="10"/>
                <w:szCs w:val="10"/>
                <w:color w:val="auto"/>
              </w:rPr>
            </w:pPr>
          </w:p>
        </w:tc>
        <w:tc>
          <w:tcPr>
            <w:tcW w:w="120" w:type="dxa"/>
            <w:vAlign w:val="bottom"/>
            <w:tcBorders>
              <w:bottom w:val="single" w:sz="8" w:color="2C2C2C"/>
            </w:tcBorders>
          </w:tcPr>
          <w:p>
            <w:pPr>
              <w:spacing w:after="0"/>
              <w:rPr>
                <w:sz w:val="10"/>
                <w:szCs w:val="10"/>
                <w:color w:val="auto"/>
              </w:rPr>
            </w:pPr>
          </w:p>
        </w:tc>
        <w:tc>
          <w:tcPr>
            <w:tcW w:w="1220" w:type="dxa"/>
            <w:vAlign w:val="bottom"/>
            <w:tcBorders>
              <w:bottom w:val="single" w:sz="8" w:color="2C2C2C"/>
            </w:tcBorders>
          </w:tcPr>
          <w:p>
            <w:pPr>
              <w:spacing w:after="0"/>
              <w:rPr>
                <w:sz w:val="10"/>
                <w:szCs w:val="10"/>
                <w:color w:val="auto"/>
              </w:rPr>
            </w:pPr>
          </w:p>
        </w:tc>
        <w:tc>
          <w:tcPr>
            <w:tcW w:w="2420" w:type="dxa"/>
            <w:vAlign w:val="bottom"/>
            <w:tcBorders>
              <w:bottom w:val="single" w:sz="8" w:color="2C2C2C"/>
            </w:tcBorders>
          </w:tcPr>
          <w:p>
            <w:pPr>
              <w:spacing w:after="0"/>
              <w:rPr>
                <w:sz w:val="10"/>
                <w:szCs w:val="10"/>
                <w:color w:val="auto"/>
              </w:rPr>
            </w:pPr>
          </w:p>
        </w:tc>
        <w:tc>
          <w:tcPr>
            <w:tcW w:w="180" w:type="dxa"/>
            <w:vAlign w:val="bottom"/>
          </w:tcPr>
          <w:p>
            <w:pPr>
              <w:spacing w:after="0"/>
              <w:rPr>
                <w:sz w:val="10"/>
                <w:szCs w:val="10"/>
                <w:color w:val="auto"/>
              </w:rPr>
            </w:pPr>
          </w:p>
        </w:tc>
        <w:tc>
          <w:tcPr>
            <w:tcW w:w="1640" w:type="dxa"/>
            <w:vAlign w:val="bottom"/>
            <w:vMerge w:val="continue"/>
          </w:tcPr>
          <w:p>
            <w:pPr>
              <w:spacing w:after="0"/>
              <w:rPr>
                <w:sz w:val="10"/>
                <w:szCs w:val="10"/>
                <w:color w:val="auto"/>
              </w:rPr>
            </w:pPr>
          </w:p>
        </w:tc>
        <w:tc>
          <w:tcPr>
            <w:tcW w:w="146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91"/>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3.</w:t>
            </w:r>
          </w:p>
        </w:tc>
        <w:tc>
          <w:tcPr>
            <w:tcW w:w="3640" w:type="dxa"/>
            <w:vAlign w:val="bottom"/>
            <w:gridSpan w:val="2"/>
          </w:tcPr>
          <w:p>
            <w:pPr>
              <w:ind w:left="20"/>
              <w:spacing w:after="0"/>
              <w:rPr>
                <w:sz w:val="20"/>
                <w:szCs w:val="20"/>
                <w:color w:val="auto"/>
              </w:rPr>
            </w:pPr>
            <w:r>
              <w:rPr>
                <w:rFonts w:ascii="Arial" w:cs="Arial" w:eastAsia="Arial" w:hAnsi="Arial"/>
                <w:sz w:val="13"/>
                <w:szCs w:val="13"/>
                <w:color w:val="auto"/>
              </w:rPr>
              <w:t>Date of Earliest Transaction (Month/Day/Year)</w:t>
            </w:r>
          </w:p>
        </w:tc>
        <w:tc>
          <w:tcPr>
            <w:tcW w:w="180" w:type="dxa"/>
            <w:vAlign w:val="bottom"/>
          </w:tcPr>
          <w:p>
            <w:pPr>
              <w:spacing w:after="0"/>
              <w:rPr>
                <w:sz w:val="16"/>
                <w:szCs w:val="16"/>
                <w:color w:val="auto"/>
              </w:rPr>
            </w:pPr>
          </w:p>
        </w:tc>
        <w:tc>
          <w:tcPr>
            <w:tcW w:w="1640" w:type="dxa"/>
            <w:vAlign w:val="bottom"/>
          </w:tcPr>
          <w:p>
            <w:pPr>
              <w:ind w:left="400"/>
              <w:spacing w:after="0"/>
              <w:rPr>
                <w:sz w:val="20"/>
                <w:szCs w:val="20"/>
                <w:color w:val="auto"/>
              </w:rPr>
            </w:pPr>
            <w:r>
              <w:rPr>
                <w:rFonts w:ascii="Arial" w:cs="Arial" w:eastAsia="Arial" w:hAnsi="Arial"/>
                <w:sz w:val="13"/>
                <w:szCs w:val="13"/>
                <w:color w:val="auto"/>
              </w:rPr>
              <w:t>Officer (give title</w:t>
            </w:r>
          </w:p>
        </w:tc>
        <w:tc>
          <w:tcPr>
            <w:tcW w:w="1460" w:type="dxa"/>
            <w:vAlign w:val="bottom"/>
          </w:tcPr>
          <w:p>
            <w:pPr>
              <w:ind w:left="34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215"/>
        </w:trPr>
        <w:tc>
          <w:tcPr>
            <w:tcW w:w="1420" w:type="dxa"/>
            <w:vAlign w:val="bottom"/>
            <w:gridSpan w:val="3"/>
          </w:tcPr>
          <w:p>
            <w:pPr>
              <w:ind w:left="80"/>
              <w:spacing w:after="0"/>
              <w:rPr>
                <w:sz w:val="20"/>
                <w:szCs w:val="20"/>
                <w:color w:val="auto"/>
              </w:rPr>
            </w:pPr>
            <w:r>
              <w:rPr>
                <w:rFonts w:ascii="Times New Roman" w:cs="Times New Roman" w:eastAsia="Times New Roman" w:hAnsi="Times New Roman"/>
                <w:sz w:val="17"/>
                <w:szCs w:val="17"/>
                <w:color w:val="0000FF"/>
              </w:rPr>
              <w:t>01/01/2024</w:t>
            </w:r>
          </w:p>
        </w:tc>
        <w:tc>
          <w:tcPr>
            <w:tcW w:w="24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40" w:type="dxa"/>
            <w:vAlign w:val="bottom"/>
          </w:tcPr>
          <w:p>
            <w:pPr>
              <w:ind w:left="400"/>
              <w:spacing w:after="0"/>
              <w:rPr>
                <w:sz w:val="20"/>
                <w:szCs w:val="20"/>
                <w:color w:val="auto"/>
              </w:rPr>
            </w:pPr>
            <w:r>
              <w:rPr>
                <w:rFonts w:ascii="Arial" w:cs="Arial" w:eastAsia="Arial" w:hAnsi="Arial"/>
                <w:sz w:val="13"/>
                <w:szCs w:val="13"/>
                <w:color w:val="auto"/>
              </w:rPr>
              <w:t>below)</w:t>
            </w:r>
          </w:p>
        </w:tc>
        <w:tc>
          <w:tcPr>
            <w:tcW w:w="1460" w:type="dxa"/>
            <w:vAlign w:val="bottom"/>
          </w:tcPr>
          <w:p>
            <w:pPr>
              <w:ind w:left="34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96"/>
        </w:trPr>
        <w:tc>
          <w:tcPr>
            <w:tcW w:w="80" w:type="dxa"/>
            <w:vAlign w:val="bottom"/>
            <w:tcBorders>
              <w:bottom w:val="single" w:sz="8" w:color="2C2C2C"/>
            </w:tcBorders>
          </w:tcPr>
          <w:p>
            <w:pPr>
              <w:spacing w:after="0"/>
              <w:rPr>
                <w:sz w:val="8"/>
                <w:szCs w:val="8"/>
                <w:color w:val="auto"/>
              </w:rPr>
            </w:pPr>
          </w:p>
        </w:tc>
        <w:tc>
          <w:tcPr>
            <w:tcW w:w="120" w:type="dxa"/>
            <w:vAlign w:val="bottom"/>
            <w:tcBorders>
              <w:bottom w:val="single" w:sz="8" w:color="2C2C2C"/>
            </w:tcBorders>
          </w:tcPr>
          <w:p>
            <w:pPr>
              <w:spacing w:after="0"/>
              <w:rPr>
                <w:sz w:val="8"/>
                <w:szCs w:val="8"/>
                <w:color w:val="auto"/>
              </w:rPr>
            </w:pPr>
          </w:p>
        </w:tc>
        <w:tc>
          <w:tcPr>
            <w:tcW w:w="1220" w:type="dxa"/>
            <w:vAlign w:val="bottom"/>
            <w:tcBorders>
              <w:bottom w:val="single" w:sz="8" w:color="2C2C2C"/>
            </w:tcBorders>
          </w:tcPr>
          <w:p>
            <w:pPr>
              <w:spacing w:after="0"/>
              <w:rPr>
                <w:sz w:val="8"/>
                <w:szCs w:val="8"/>
                <w:color w:val="auto"/>
              </w:rPr>
            </w:pPr>
          </w:p>
        </w:tc>
        <w:tc>
          <w:tcPr>
            <w:tcW w:w="2420" w:type="dxa"/>
            <w:vAlign w:val="bottom"/>
            <w:tcBorders>
              <w:bottom w:val="single" w:sz="8" w:color="2C2C2C"/>
            </w:tcBorders>
          </w:tcPr>
          <w:p>
            <w:pPr>
              <w:spacing w:after="0"/>
              <w:rPr>
                <w:sz w:val="8"/>
                <w:szCs w:val="8"/>
                <w:color w:val="auto"/>
              </w:rPr>
            </w:pPr>
          </w:p>
        </w:tc>
        <w:tc>
          <w:tcPr>
            <w:tcW w:w="180" w:type="dxa"/>
            <w:vAlign w:val="bottom"/>
            <w:tcBorders>
              <w:bottom w:val="single" w:sz="8" w:color="2C2C2C"/>
            </w:tcBorders>
          </w:tcPr>
          <w:p>
            <w:pPr>
              <w:spacing w:after="0"/>
              <w:rPr>
                <w:sz w:val="8"/>
                <w:szCs w:val="8"/>
                <w:color w:val="auto"/>
              </w:rPr>
            </w:pPr>
          </w:p>
        </w:tc>
        <w:tc>
          <w:tcPr>
            <w:tcW w:w="3100" w:type="dxa"/>
            <w:vAlign w:val="bottom"/>
            <w:tcBorders>
              <w:bottom w:val="single" w:sz="8" w:color="2C2C2C"/>
            </w:tcBorders>
            <w:gridSpan w:val="2"/>
          </w:tcPr>
          <w:p>
            <w:pPr>
              <w:spacing w:after="0"/>
              <w:rPr>
                <w:sz w:val="8"/>
                <w:szCs w:val="8"/>
                <w:color w:val="auto"/>
              </w:rPr>
            </w:pPr>
          </w:p>
        </w:tc>
        <w:tc>
          <w:tcPr>
            <w:tcW w:w="0" w:type="dxa"/>
            <w:vAlign w:val="bottom"/>
          </w:tcPr>
          <w:p>
            <w:pPr>
              <w:spacing w:after="0"/>
              <w:rPr>
                <w:sz w:val="1"/>
                <w:szCs w:val="1"/>
                <w:color w:val="auto"/>
              </w:rPr>
            </w:pPr>
          </w:p>
        </w:tc>
      </w:tr>
      <w:tr>
        <w:trPr>
          <w:trHeight w:val="190"/>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4.</w:t>
            </w:r>
          </w:p>
        </w:tc>
        <w:tc>
          <w:tcPr>
            <w:tcW w:w="3640" w:type="dxa"/>
            <w:vAlign w:val="bottom"/>
            <w:gridSpan w:val="2"/>
          </w:tcPr>
          <w:p>
            <w:pPr>
              <w:ind w:left="20"/>
              <w:spacing w:after="0"/>
              <w:rPr>
                <w:sz w:val="20"/>
                <w:szCs w:val="20"/>
                <w:color w:val="auto"/>
              </w:rPr>
            </w:pPr>
            <w:r>
              <w:rPr>
                <w:rFonts w:ascii="Arial" w:cs="Arial" w:eastAsia="Arial" w:hAnsi="Arial"/>
                <w:sz w:val="13"/>
                <w:szCs w:val="13"/>
                <w:color w:val="auto"/>
              </w:rPr>
              <w:t>If Amendment, Date of Original Filed (Month/Day/Year)</w:t>
            </w:r>
          </w:p>
        </w:tc>
        <w:tc>
          <w:tcPr>
            <w:tcW w:w="180" w:type="dxa"/>
            <w:vAlign w:val="bottom"/>
          </w:tcPr>
          <w:p>
            <w:pPr>
              <w:ind w:left="60"/>
              <w:spacing w:after="0"/>
              <w:rPr>
                <w:sz w:val="20"/>
                <w:szCs w:val="20"/>
                <w:color w:val="auto"/>
              </w:rPr>
            </w:pPr>
            <w:r>
              <w:rPr>
                <w:rFonts w:ascii="Arial" w:cs="Arial" w:eastAsia="Arial" w:hAnsi="Arial"/>
                <w:sz w:val="13"/>
                <w:szCs w:val="13"/>
                <w:color w:val="auto"/>
                <w:w w:val="91"/>
              </w:rPr>
              <w:t>6.</w:t>
            </w:r>
          </w:p>
        </w:tc>
        <w:tc>
          <w:tcPr>
            <w:tcW w:w="3100" w:type="dxa"/>
            <w:vAlign w:val="bottom"/>
            <w:gridSpan w:val="2"/>
          </w:tcPr>
          <w:p>
            <w:pPr>
              <w:ind w:left="20"/>
              <w:spacing w:after="0"/>
              <w:rPr>
                <w:sz w:val="20"/>
                <w:szCs w:val="20"/>
                <w:color w:val="auto"/>
              </w:rPr>
            </w:pPr>
            <w:r>
              <w:rPr>
                <w:rFonts w:ascii="Arial" w:cs="Arial" w:eastAsia="Arial" w:hAnsi="Arial"/>
                <w:sz w:val="13"/>
                <w:szCs w:val="13"/>
                <w:color w:val="auto"/>
              </w:rPr>
              <w:t>Individual or Joint/Group Filing (Check Applicable</w:t>
            </w:r>
          </w:p>
        </w:tc>
        <w:tc>
          <w:tcPr>
            <w:tcW w:w="0" w:type="dxa"/>
            <w:vAlign w:val="bottom"/>
          </w:tcPr>
          <w:p>
            <w:pPr>
              <w:spacing w:after="0"/>
              <w:rPr>
                <w:sz w:val="1"/>
                <w:szCs w:val="1"/>
                <w:color w:val="auto"/>
              </w:rPr>
            </w:pPr>
          </w:p>
        </w:tc>
      </w:tr>
    </w:tbl>
    <w:p>
      <w:pPr>
        <w:ind w:left="3900"/>
        <w:spacing w:after="0"/>
        <w:rPr>
          <w:sz w:val="20"/>
          <w:szCs w:val="20"/>
          <w:color w:val="auto"/>
        </w:rPr>
      </w:pPr>
      <w:r>
        <w:rPr>
          <w:rFonts w:ascii="Arial" w:cs="Arial" w:eastAsia="Arial" w:hAnsi="Arial"/>
          <w:sz w:val="13"/>
          <w:szCs w:val="13"/>
          <w:color w:val="auto"/>
        </w:rPr>
        <w:t>Line)</w:t>
      </w:r>
    </w:p>
    <w:p>
      <w:pPr>
        <w:ind w:left="4100"/>
        <w:spacing w:after="0" w:line="225" w:lineRule="auto"/>
        <w:tabs>
          <w:tab w:leader="none" w:pos="4420" w:val="left"/>
        </w:tabs>
        <w:rPr>
          <w:sz w:val="20"/>
          <w:szCs w:val="20"/>
          <w:color w:val="auto"/>
        </w:rPr>
      </w:pPr>
      <w:r>
        <w:rPr>
          <w:rFonts w:ascii="Times New Roman" w:cs="Times New Roman" w:eastAsia="Times New Roman" w:hAnsi="Times New Roman"/>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88" w:lineRule="exact"/>
        <w:rPr>
          <w:sz w:val="24"/>
          <w:szCs w:val="24"/>
          <w:color w:val="auto"/>
        </w:rPr>
      </w:pPr>
    </w:p>
    <w:p>
      <w:pPr>
        <w:ind w:left="4440"/>
        <w:spacing w:after="0"/>
        <w:rPr>
          <w:sz w:val="20"/>
          <w:szCs w:val="20"/>
          <w:color w:val="auto"/>
        </w:rPr>
      </w:pPr>
      <w:r>
        <w:rPr>
          <w:rFonts w:ascii="Arial" w:cs="Arial" w:eastAsia="Arial" w:hAnsi="Arial"/>
          <w:sz w:val="13"/>
          <w:szCs w:val="13"/>
          <w:color w:val="auto"/>
        </w:rPr>
        <w:t>Form filed by More than One Reporting</w:t>
      </w:r>
    </w:p>
    <w:p>
      <w:pPr>
        <w:spacing w:after="0" w:line="3" w:lineRule="exact"/>
        <w:rPr>
          <w:sz w:val="24"/>
          <w:szCs w:val="24"/>
          <w:color w:val="auto"/>
        </w:rPr>
      </w:pPr>
    </w:p>
    <w:p>
      <w:pPr>
        <w:ind w:left="4440"/>
        <w:spacing w:after="0"/>
        <w:rPr>
          <w:sz w:val="20"/>
          <w:szCs w:val="20"/>
          <w:color w:val="auto"/>
        </w:rPr>
      </w:pPr>
      <w:r>
        <w:rPr>
          <w:rFonts w:ascii="Arial" w:cs="Arial" w:eastAsia="Arial" w:hAnsi="Arial"/>
          <w:sz w:val="13"/>
          <w:szCs w:val="13"/>
          <w:color w:val="auto"/>
        </w:rPr>
        <w:t>Person</w:t>
      </w:r>
    </w:p>
    <w:p>
      <w:pPr>
        <w:spacing w:after="0" w:line="131" w:lineRule="exact"/>
        <w:rPr>
          <w:sz w:val="24"/>
          <w:szCs w:val="24"/>
          <w:color w:val="auto"/>
        </w:rPr>
      </w:pPr>
    </w:p>
    <w:p>
      <w:pPr>
        <w:ind w:left="80"/>
        <w:spacing w:after="0"/>
        <w:rPr>
          <w:sz w:val="20"/>
          <w:szCs w:val="20"/>
          <w:color w:val="auto"/>
        </w:rPr>
      </w:pPr>
      <w:r>
        <w:rPr>
          <w:rFonts w:ascii="Arial" w:cs="Arial" w:eastAsia="Arial" w:hAnsi="Arial"/>
          <w:sz w:val="20"/>
          <w:szCs w:val="20"/>
          <w:color w:val="auto"/>
        </w:rPr>
        <w:t>Rule 10b5-1(c) Transaction Indication</w:t>
      </w:r>
    </w:p>
    <w:p>
      <w:pPr>
        <w:spacing w:after="0" w:line="217" w:lineRule="exact"/>
        <w:rPr>
          <w:sz w:val="24"/>
          <w:szCs w:val="24"/>
          <w:color w:val="auto"/>
        </w:rPr>
      </w:pPr>
    </w:p>
    <w:p>
      <w:pPr>
        <w:ind w:left="320" w:right="380"/>
        <w:spacing w:after="0" w:line="285" w:lineRule="auto"/>
        <w:rPr>
          <w:sz w:val="20"/>
          <w:szCs w:val="20"/>
          <w:color w:val="auto"/>
        </w:rPr>
      </w:pPr>
      <w:r>
        <w:rPr>
          <w:rFonts w:ascii="Arial" w:cs="Arial" w:eastAsia="Arial" w:hAnsi="Arial"/>
          <w:sz w:val="11"/>
          <w:szCs w:val="11"/>
          <w:color w:val="auto"/>
        </w:rPr>
        <w:t>Check this box to indicate that a transaction was made pursuant to a contract, instruction or written plan that is intended to satisfy the affirmative defense conditions of Rule 10b5-1(c). See Instruction 10.</w:t>
      </w:r>
    </w:p>
    <w:p>
      <w:pPr>
        <w:spacing w:after="0" w:line="170" w:lineRule="exact"/>
        <w:rPr>
          <w:sz w:val="24"/>
          <w:szCs w:val="24"/>
          <w:color w:val="auto"/>
        </w:rPr>
      </w:pPr>
    </w:p>
    <w:p>
      <w:pPr>
        <w:sectPr>
          <w:pgSz w:w="11900" w:h="16838" w:orient="portrait"/>
          <w:cols w:equalWidth="0" w:num="2">
            <w:col w:w="3760" w:space="80"/>
            <w:col w:w="7240"/>
          </w:cols>
          <w:pgMar w:left="460" w:top="216"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01"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520" w:type="dxa"/>
            <w:vAlign w:val="bottom"/>
          </w:tcPr>
          <w:p>
            <w:pPr>
              <w:ind w:left="80"/>
              <w:spacing w:after="0"/>
              <w:rPr>
                <w:sz w:val="20"/>
                <w:szCs w:val="20"/>
                <w:color w:val="auto"/>
              </w:rPr>
            </w:pPr>
            <w:r>
              <w:rPr>
                <w:rFonts w:ascii="Arial" w:cs="Arial" w:eastAsia="Arial" w:hAnsi="Arial"/>
                <w:sz w:val="13"/>
                <w:szCs w:val="13"/>
                <w:b w:val="1"/>
                <w:bCs w:val="1"/>
                <w:color w:val="auto"/>
              </w:rPr>
              <w:t>1. Title of Security (Instr. 3)</w:t>
            </w:r>
          </w:p>
        </w:tc>
        <w:tc>
          <w:tcPr>
            <w:tcW w:w="1820" w:type="dxa"/>
            <w:vAlign w:val="bottom"/>
          </w:tcPr>
          <w:p>
            <w:pPr>
              <w:ind w:left="820"/>
              <w:spacing w:after="0"/>
              <w:rPr>
                <w:sz w:val="20"/>
                <w:szCs w:val="20"/>
                <w:color w:val="auto"/>
              </w:rPr>
            </w:pPr>
            <w:r>
              <w:rPr>
                <w:rFonts w:ascii="Arial" w:cs="Arial" w:eastAsia="Arial" w:hAnsi="Arial"/>
                <w:sz w:val="11"/>
                <w:szCs w:val="11"/>
                <w:b w:val="1"/>
                <w:bCs w:val="1"/>
                <w:color w:val="auto"/>
              </w:rPr>
              <w:t>2. Transaction</w:t>
            </w:r>
          </w:p>
        </w:tc>
        <w:tc>
          <w:tcPr>
            <w:tcW w:w="1080" w:type="dxa"/>
            <w:vAlign w:val="bottom"/>
          </w:tcPr>
          <w:p>
            <w:pPr>
              <w:ind w:left="60"/>
              <w:spacing w:after="0"/>
              <w:rPr>
                <w:sz w:val="20"/>
                <w:szCs w:val="20"/>
                <w:color w:val="auto"/>
              </w:rPr>
            </w:pPr>
            <w:r>
              <w:rPr>
                <w:rFonts w:ascii="Arial" w:cs="Arial" w:eastAsia="Arial" w:hAnsi="Arial"/>
                <w:sz w:val="11"/>
                <w:szCs w:val="11"/>
                <w:b w:val="1"/>
                <w:bCs w:val="1"/>
                <w:color w:val="auto"/>
              </w:rPr>
              <w:t>2A. Deemed</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3.</w:t>
            </w:r>
          </w:p>
        </w:tc>
        <w:tc>
          <w:tcPr>
            <w:tcW w:w="1940" w:type="dxa"/>
            <w:vAlign w:val="bottom"/>
            <w:gridSpan w:val="3"/>
          </w:tcPr>
          <w:p>
            <w:pPr>
              <w:ind w:left="60"/>
              <w:spacing w:after="0"/>
              <w:rPr>
                <w:sz w:val="20"/>
                <w:szCs w:val="20"/>
                <w:color w:val="auto"/>
              </w:rPr>
            </w:pPr>
            <w:r>
              <w:rPr>
                <w:rFonts w:ascii="Arial" w:cs="Arial" w:eastAsia="Arial" w:hAnsi="Arial"/>
                <w:sz w:val="11"/>
                <w:szCs w:val="11"/>
                <w:b w:val="1"/>
                <w:bCs w:val="1"/>
                <w:color w:val="auto"/>
              </w:rPr>
              <w:t>4. Securities Acquired (A) or</w:t>
            </w:r>
          </w:p>
        </w:tc>
        <w:tc>
          <w:tcPr>
            <w:tcW w:w="1100" w:type="dxa"/>
            <w:vAlign w:val="bottom"/>
          </w:tcPr>
          <w:p>
            <w:pPr>
              <w:ind w:left="60"/>
              <w:spacing w:after="0"/>
              <w:rPr>
                <w:sz w:val="20"/>
                <w:szCs w:val="20"/>
                <w:color w:val="auto"/>
              </w:rPr>
            </w:pPr>
            <w:r>
              <w:rPr>
                <w:rFonts w:ascii="Arial" w:cs="Arial" w:eastAsia="Arial" w:hAnsi="Arial"/>
                <w:sz w:val="11"/>
                <w:szCs w:val="11"/>
                <w:b w:val="1"/>
                <w:bCs w:val="1"/>
                <w:color w:val="auto"/>
              </w:rPr>
              <w:t>5. Amount of</w:t>
            </w:r>
          </w:p>
        </w:tc>
        <w:tc>
          <w:tcPr>
            <w:tcW w:w="940" w:type="dxa"/>
            <w:vAlign w:val="bottom"/>
          </w:tcPr>
          <w:p>
            <w:pPr>
              <w:ind w:left="100"/>
              <w:spacing w:after="0"/>
              <w:rPr>
                <w:sz w:val="20"/>
                <w:szCs w:val="20"/>
                <w:color w:val="auto"/>
              </w:rPr>
            </w:pPr>
            <w:r>
              <w:rPr>
                <w:rFonts w:ascii="Arial" w:cs="Arial" w:eastAsia="Arial" w:hAnsi="Arial"/>
                <w:sz w:val="11"/>
                <w:szCs w:val="11"/>
                <w:b w:val="1"/>
                <w:bCs w:val="1"/>
                <w:color w:val="auto"/>
              </w:rPr>
              <w:t>6. Ownership</w:t>
            </w:r>
          </w:p>
        </w:tc>
        <w:tc>
          <w:tcPr>
            <w:tcW w:w="820" w:type="dxa"/>
            <w:vAlign w:val="bottom"/>
          </w:tcPr>
          <w:p>
            <w:pPr>
              <w:ind w:left="100"/>
              <w:spacing w:after="0"/>
              <w:rPr>
                <w:sz w:val="20"/>
                <w:szCs w:val="20"/>
                <w:color w:val="auto"/>
              </w:rPr>
            </w:pPr>
            <w:r>
              <w:rPr>
                <w:rFonts w:ascii="Arial" w:cs="Arial" w:eastAsia="Arial" w:hAnsi="Arial"/>
                <w:sz w:val="11"/>
                <w:szCs w:val="11"/>
                <w:b w:val="1"/>
                <w:bCs w:val="1"/>
                <w:color w:val="auto"/>
              </w:rPr>
              <w:t>7. Nature of</w:t>
            </w:r>
          </w:p>
        </w:tc>
        <w:tc>
          <w:tcPr>
            <w:tcW w:w="0" w:type="dxa"/>
            <w:vAlign w:val="bottom"/>
          </w:tcPr>
          <w:p>
            <w:pPr>
              <w:spacing w:after="0"/>
              <w:rPr>
                <w:sz w:val="1"/>
                <w:szCs w:val="1"/>
                <w:color w:val="auto"/>
              </w:rPr>
            </w:pPr>
          </w:p>
        </w:tc>
      </w:tr>
      <w:tr>
        <w:trPr>
          <w:trHeight w:val="126"/>
        </w:trPr>
        <w:tc>
          <w:tcPr>
            <w:tcW w:w="2520" w:type="dxa"/>
            <w:vAlign w:val="bottom"/>
          </w:tcPr>
          <w:p>
            <w:pPr>
              <w:spacing w:after="0"/>
              <w:rPr>
                <w:sz w:val="10"/>
                <w:szCs w:val="10"/>
                <w:color w:val="auto"/>
              </w:rPr>
            </w:pPr>
          </w:p>
        </w:tc>
        <w:tc>
          <w:tcPr>
            <w:tcW w:w="1820" w:type="dxa"/>
            <w:vAlign w:val="bottom"/>
          </w:tcPr>
          <w:p>
            <w:pPr>
              <w:ind w:left="820"/>
              <w:spacing w:after="0"/>
              <w:rPr>
                <w:sz w:val="20"/>
                <w:szCs w:val="20"/>
                <w:color w:val="auto"/>
              </w:rPr>
            </w:pPr>
            <w:r>
              <w:rPr>
                <w:rFonts w:ascii="Arial" w:cs="Arial" w:eastAsia="Arial" w:hAnsi="Arial"/>
                <w:sz w:val="11"/>
                <w:szCs w:val="11"/>
                <w:b w:val="1"/>
                <w:bCs w:val="1"/>
                <w:color w:val="auto"/>
              </w:rPr>
              <w:t>Date</w:t>
            </w:r>
          </w:p>
        </w:tc>
        <w:tc>
          <w:tcPr>
            <w:tcW w:w="1080" w:type="dxa"/>
            <w:vAlign w:val="bottom"/>
          </w:tcPr>
          <w:p>
            <w:pPr>
              <w:ind w:left="60"/>
              <w:spacing w:after="0"/>
              <w:rPr>
                <w:sz w:val="20"/>
                <w:szCs w:val="20"/>
                <w:color w:val="auto"/>
              </w:rPr>
            </w:pPr>
            <w:r>
              <w:rPr>
                <w:rFonts w:ascii="Arial" w:cs="Arial" w:eastAsia="Arial" w:hAnsi="Arial"/>
                <w:sz w:val="11"/>
                <w:szCs w:val="11"/>
                <w:b w:val="1"/>
                <w:bCs w:val="1"/>
                <w:color w:val="auto"/>
              </w:rPr>
              <w:t>Execution Date,</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Transaction</w:t>
            </w:r>
          </w:p>
        </w:tc>
        <w:tc>
          <w:tcPr>
            <w:tcW w:w="1940" w:type="dxa"/>
            <w:vAlign w:val="bottom"/>
            <w:gridSpan w:val="3"/>
          </w:tcPr>
          <w:p>
            <w:pPr>
              <w:ind w:left="60"/>
              <w:spacing w:after="0"/>
              <w:rPr>
                <w:sz w:val="20"/>
                <w:szCs w:val="20"/>
                <w:color w:val="auto"/>
              </w:rPr>
            </w:pPr>
            <w:r>
              <w:rPr>
                <w:rFonts w:ascii="Arial" w:cs="Arial" w:eastAsia="Arial" w:hAnsi="Arial"/>
                <w:sz w:val="11"/>
                <w:szCs w:val="11"/>
                <w:b w:val="1"/>
                <w:bCs w:val="1"/>
                <w:color w:val="auto"/>
              </w:rPr>
              <w:t>Disposed Of (D) (Instr. 3, 4 and 5)</w:t>
            </w:r>
          </w:p>
        </w:tc>
        <w:tc>
          <w:tcPr>
            <w:tcW w:w="1100" w:type="dxa"/>
            <w:vAlign w:val="bottom"/>
          </w:tcPr>
          <w:p>
            <w:pPr>
              <w:ind w:left="60"/>
              <w:spacing w:after="0"/>
              <w:rPr>
                <w:sz w:val="20"/>
                <w:szCs w:val="20"/>
                <w:color w:val="auto"/>
              </w:rPr>
            </w:pPr>
            <w:r>
              <w:rPr>
                <w:rFonts w:ascii="Arial" w:cs="Arial" w:eastAsia="Arial" w:hAnsi="Arial"/>
                <w:sz w:val="11"/>
                <w:szCs w:val="11"/>
                <w:b w:val="1"/>
                <w:bCs w:val="1"/>
                <w:color w:val="auto"/>
              </w:rPr>
              <w:t>Securities</w:t>
            </w:r>
          </w:p>
        </w:tc>
        <w:tc>
          <w:tcPr>
            <w:tcW w:w="940" w:type="dxa"/>
            <w:vAlign w:val="bottom"/>
          </w:tcPr>
          <w:p>
            <w:pPr>
              <w:ind w:left="100"/>
              <w:spacing w:after="0"/>
              <w:rPr>
                <w:sz w:val="20"/>
                <w:szCs w:val="20"/>
                <w:color w:val="auto"/>
              </w:rPr>
            </w:pPr>
            <w:r>
              <w:rPr>
                <w:rFonts w:ascii="Arial" w:cs="Arial" w:eastAsia="Arial" w:hAnsi="Arial"/>
                <w:sz w:val="11"/>
                <w:szCs w:val="11"/>
                <w:b w:val="1"/>
                <w:bCs w:val="1"/>
                <w:color w:val="auto"/>
              </w:rPr>
              <w:t>Form: Direct</w:t>
            </w:r>
          </w:p>
        </w:tc>
        <w:tc>
          <w:tcPr>
            <w:tcW w:w="820" w:type="dxa"/>
            <w:vAlign w:val="bottom"/>
          </w:tcPr>
          <w:p>
            <w:pPr>
              <w:ind w:left="100"/>
              <w:spacing w:after="0"/>
              <w:rPr>
                <w:sz w:val="20"/>
                <w:szCs w:val="20"/>
                <w:color w:val="auto"/>
              </w:rPr>
            </w:pPr>
            <w:r>
              <w:rPr>
                <w:rFonts w:ascii="Arial" w:cs="Arial" w:eastAsia="Arial" w:hAnsi="Arial"/>
                <w:sz w:val="11"/>
                <w:szCs w:val="11"/>
                <w:b w:val="1"/>
                <w:bCs w:val="1"/>
                <w:color w:val="auto"/>
              </w:rPr>
              <w:t>Indirect</w:t>
            </w:r>
          </w:p>
        </w:tc>
        <w:tc>
          <w:tcPr>
            <w:tcW w:w="0" w:type="dxa"/>
            <w:vAlign w:val="bottom"/>
          </w:tcPr>
          <w:p>
            <w:pPr>
              <w:spacing w:after="0"/>
              <w:rPr>
                <w:sz w:val="1"/>
                <w:szCs w:val="1"/>
                <w:color w:val="auto"/>
              </w:rPr>
            </w:pPr>
          </w:p>
        </w:tc>
      </w:tr>
      <w:tr>
        <w:trPr>
          <w:trHeight w:val="127"/>
        </w:trPr>
        <w:tc>
          <w:tcPr>
            <w:tcW w:w="2520" w:type="dxa"/>
            <w:vAlign w:val="bottom"/>
          </w:tcPr>
          <w:p>
            <w:pPr>
              <w:spacing w:after="0"/>
              <w:rPr>
                <w:sz w:val="11"/>
                <w:szCs w:val="11"/>
                <w:color w:val="auto"/>
              </w:rPr>
            </w:pPr>
          </w:p>
        </w:tc>
        <w:tc>
          <w:tcPr>
            <w:tcW w:w="1820" w:type="dxa"/>
            <w:vAlign w:val="bottom"/>
          </w:tcPr>
          <w:p>
            <w:pPr>
              <w:ind w:left="820"/>
              <w:spacing w:after="0"/>
              <w:rPr>
                <w:sz w:val="20"/>
                <w:szCs w:val="20"/>
                <w:color w:val="auto"/>
              </w:rPr>
            </w:pPr>
            <w:r>
              <w:rPr>
                <w:rFonts w:ascii="Arial" w:cs="Arial" w:eastAsia="Arial" w:hAnsi="Arial"/>
                <w:sz w:val="11"/>
                <w:szCs w:val="11"/>
                <w:b w:val="1"/>
                <w:bCs w:val="1"/>
                <w:color w:val="auto"/>
              </w:rPr>
              <w:t>(Month/Day/Year)</w:t>
            </w:r>
          </w:p>
        </w:tc>
        <w:tc>
          <w:tcPr>
            <w:tcW w:w="1080" w:type="dxa"/>
            <w:vAlign w:val="bottom"/>
          </w:tcPr>
          <w:p>
            <w:pPr>
              <w:ind w:left="60"/>
              <w:spacing w:after="0"/>
              <w:rPr>
                <w:sz w:val="20"/>
                <w:szCs w:val="20"/>
                <w:color w:val="auto"/>
              </w:rPr>
            </w:pPr>
            <w:r>
              <w:rPr>
                <w:rFonts w:ascii="Arial" w:cs="Arial" w:eastAsia="Arial" w:hAnsi="Arial"/>
                <w:sz w:val="11"/>
                <w:szCs w:val="11"/>
                <w:b w:val="1"/>
                <w:bCs w:val="1"/>
                <w:color w:val="auto"/>
              </w:rPr>
              <w:t>if any</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Code (Instr.</w:t>
            </w:r>
          </w:p>
        </w:tc>
        <w:tc>
          <w:tcPr>
            <w:tcW w:w="6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100" w:type="dxa"/>
            <w:vAlign w:val="bottom"/>
          </w:tcPr>
          <w:p>
            <w:pPr>
              <w:ind w:left="60"/>
              <w:spacing w:after="0"/>
              <w:rPr>
                <w:sz w:val="20"/>
                <w:szCs w:val="20"/>
                <w:color w:val="auto"/>
              </w:rPr>
            </w:pPr>
            <w:r>
              <w:rPr>
                <w:rFonts w:ascii="Arial" w:cs="Arial" w:eastAsia="Arial" w:hAnsi="Arial"/>
                <w:sz w:val="11"/>
                <w:szCs w:val="11"/>
                <w:b w:val="1"/>
                <w:bCs w:val="1"/>
                <w:color w:val="auto"/>
              </w:rPr>
              <w:t>Beneficially</w:t>
            </w:r>
          </w:p>
        </w:tc>
        <w:tc>
          <w:tcPr>
            <w:tcW w:w="940" w:type="dxa"/>
            <w:vAlign w:val="bottom"/>
          </w:tcPr>
          <w:p>
            <w:pPr>
              <w:ind w:left="100"/>
              <w:spacing w:after="0"/>
              <w:rPr>
                <w:sz w:val="20"/>
                <w:szCs w:val="20"/>
                <w:color w:val="auto"/>
              </w:rPr>
            </w:pPr>
            <w:r>
              <w:rPr>
                <w:rFonts w:ascii="Arial" w:cs="Arial" w:eastAsia="Arial" w:hAnsi="Arial"/>
                <w:sz w:val="11"/>
                <w:szCs w:val="11"/>
                <w:b w:val="1"/>
                <w:bCs w:val="1"/>
                <w:color w:val="auto"/>
              </w:rPr>
              <w:t>(D) or Indirect</w:t>
            </w:r>
          </w:p>
        </w:tc>
        <w:tc>
          <w:tcPr>
            <w:tcW w:w="820" w:type="dxa"/>
            <w:vAlign w:val="bottom"/>
          </w:tcPr>
          <w:p>
            <w:pPr>
              <w:ind w:left="100"/>
              <w:spacing w:after="0"/>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7"/>
        </w:trPr>
        <w:tc>
          <w:tcPr>
            <w:tcW w:w="2520" w:type="dxa"/>
            <w:vAlign w:val="bottom"/>
          </w:tcPr>
          <w:p>
            <w:pPr>
              <w:spacing w:after="0"/>
              <w:rPr>
                <w:sz w:val="11"/>
                <w:szCs w:val="11"/>
                <w:color w:val="auto"/>
              </w:rPr>
            </w:pPr>
          </w:p>
        </w:tc>
        <w:tc>
          <w:tcPr>
            <w:tcW w:w="1820" w:type="dxa"/>
            <w:vAlign w:val="bottom"/>
          </w:tcPr>
          <w:p>
            <w:pPr>
              <w:spacing w:after="0"/>
              <w:rPr>
                <w:sz w:val="11"/>
                <w:szCs w:val="11"/>
                <w:color w:val="auto"/>
              </w:rPr>
            </w:pPr>
          </w:p>
        </w:tc>
        <w:tc>
          <w:tcPr>
            <w:tcW w:w="1080" w:type="dxa"/>
            <w:vAlign w:val="bottom"/>
          </w:tcPr>
          <w:p>
            <w:pPr>
              <w:ind w:left="60"/>
              <w:spacing w:after="0"/>
              <w:rPr>
                <w:sz w:val="20"/>
                <w:szCs w:val="20"/>
                <w:color w:val="auto"/>
              </w:rPr>
            </w:pPr>
            <w:r>
              <w:rPr>
                <w:rFonts w:ascii="Arial" w:cs="Arial" w:eastAsia="Arial" w:hAnsi="Arial"/>
                <w:sz w:val="11"/>
                <w:szCs w:val="11"/>
                <w:b w:val="1"/>
                <w:bCs w:val="1"/>
                <w:color w:val="auto"/>
              </w:rPr>
              <w:t>(Month/Day/Year)</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8)</w:t>
            </w:r>
          </w:p>
        </w:tc>
        <w:tc>
          <w:tcPr>
            <w:tcW w:w="6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100" w:type="dxa"/>
            <w:vAlign w:val="bottom"/>
          </w:tcPr>
          <w:p>
            <w:pPr>
              <w:ind w:left="60"/>
              <w:spacing w:after="0"/>
              <w:rPr>
                <w:sz w:val="20"/>
                <w:szCs w:val="20"/>
                <w:color w:val="auto"/>
              </w:rPr>
            </w:pPr>
            <w:r>
              <w:rPr>
                <w:rFonts w:ascii="Arial" w:cs="Arial" w:eastAsia="Arial" w:hAnsi="Arial"/>
                <w:sz w:val="11"/>
                <w:szCs w:val="11"/>
                <w:b w:val="1"/>
                <w:bCs w:val="1"/>
                <w:color w:val="auto"/>
              </w:rPr>
              <w:t>Owned Following</w:t>
            </w:r>
          </w:p>
        </w:tc>
        <w:tc>
          <w:tcPr>
            <w:tcW w:w="940" w:type="dxa"/>
            <w:vAlign w:val="bottom"/>
          </w:tcPr>
          <w:p>
            <w:pPr>
              <w:ind w:left="100"/>
              <w:spacing w:after="0"/>
              <w:rPr>
                <w:sz w:val="20"/>
                <w:szCs w:val="20"/>
                <w:color w:val="auto"/>
              </w:rPr>
            </w:pPr>
            <w:r>
              <w:rPr>
                <w:rFonts w:ascii="Arial" w:cs="Arial" w:eastAsia="Arial" w:hAnsi="Arial"/>
                <w:sz w:val="11"/>
                <w:szCs w:val="11"/>
                <w:b w:val="1"/>
                <w:bCs w:val="1"/>
                <w:color w:val="auto"/>
              </w:rPr>
              <w:t>(I) (Instr. 4)</w:t>
            </w:r>
          </w:p>
        </w:tc>
        <w:tc>
          <w:tcPr>
            <w:tcW w:w="820" w:type="dxa"/>
            <w:vAlign w:val="bottom"/>
          </w:tcPr>
          <w:p>
            <w:pPr>
              <w:ind w:left="100"/>
              <w:spacing w:after="0"/>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70"/>
        </w:trPr>
        <w:tc>
          <w:tcPr>
            <w:tcW w:w="2520" w:type="dxa"/>
            <w:vAlign w:val="bottom"/>
          </w:tcPr>
          <w:p>
            <w:pPr>
              <w:spacing w:after="0"/>
              <w:rPr>
                <w:sz w:val="6"/>
                <w:szCs w:val="6"/>
                <w:color w:val="auto"/>
              </w:rPr>
            </w:pPr>
          </w:p>
        </w:tc>
        <w:tc>
          <w:tcPr>
            <w:tcW w:w="1820" w:type="dxa"/>
            <w:vAlign w:val="bottom"/>
          </w:tcPr>
          <w:p>
            <w:pPr>
              <w:spacing w:after="0"/>
              <w:rPr>
                <w:sz w:val="6"/>
                <w:szCs w:val="6"/>
                <w:color w:val="auto"/>
              </w:rPr>
            </w:pPr>
          </w:p>
        </w:tc>
        <w:tc>
          <w:tcPr>
            <w:tcW w:w="1080" w:type="dxa"/>
            <w:vAlign w:val="bottom"/>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60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110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Reported</w:t>
            </w:r>
          </w:p>
        </w:tc>
        <w:tc>
          <w:tcPr>
            <w:tcW w:w="940" w:type="dxa"/>
            <w:vAlign w:val="bottom"/>
          </w:tcPr>
          <w:p>
            <w:pPr>
              <w:spacing w:after="0"/>
              <w:rPr>
                <w:sz w:val="6"/>
                <w:szCs w:val="6"/>
                <w:color w:val="auto"/>
              </w:rPr>
            </w:pPr>
          </w:p>
        </w:tc>
        <w:tc>
          <w:tcPr>
            <w:tcW w:w="820" w:type="dxa"/>
            <w:vAlign w:val="bottom"/>
            <w:vMerge w:val="restart"/>
          </w:tcPr>
          <w:p>
            <w:pPr>
              <w:ind w:left="100"/>
              <w:spacing w:after="0"/>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37"/>
        </w:trPr>
        <w:tc>
          <w:tcPr>
            <w:tcW w:w="2520" w:type="dxa"/>
            <w:vAlign w:val="bottom"/>
          </w:tcPr>
          <w:p>
            <w:pPr>
              <w:spacing w:after="0"/>
              <w:rPr>
                <w:sz w:val="3"/>
                <w:szCs w:val="3"/>
                <w:color w:val="auto"/>
              </w:rPr>
            </w:pPr>
          </w:p>
        </w:tc>
        <w:tc>
          <w:tcPr>
            <w:tcW w:w="1820" w:type="dxa"/>
            <w:vAlign w:val="bottom"/>
          </w:tcPr>
          <w:p>
            <w:pPr>
              <w:spacing w:after="0"/>
              <w:rPr>
                <w:sz w:val="3"/>
                <w:szCs w:val="3"/>
                <w:color w:val="auto"/>
              </w:rPr>
            </w:pPr>
          </w:p>
        </w:tc>
        <w:tc>
          <w:tcPr>
            <w:tcW w:w="1080" w:type="dxa"/>
            <w:vAlign w:val="bottom"/>
          </w:tcPr>
          <w:p>
            <w:pPr>
              <w:spacing w:after="0"/>
              <w:rPr>
                <w:sz w:val="3"/>
                <w:szCs w:val="3"/>
                <w:color w:val="auto"/>
              </w:rPr>
            </w:pPr>
          </w:p>
        </w:tc>
        <w:tc>
          <w:tcPr>
            <w:tcW w:w="760" w:type="dxa"/>
            <w:vAlign w:val="bottom"/>
          </w:tcPr>
          <w:p>
            <w:pPr>
              <w:spacing w:after="0"/>
              <w:rPr>
                <w:sz w:val="3"/>
                <w:szCs w:val="3"/>
                <w:color w:val="auto"/>
              </w:rPr>
            </w:pPr>
          </w:p>
        </w:tc>
        <w:tc>
          <w:tcPr>
            <w:tcW w:w="680" w:type="dxa"/>
            <w:vAlign w:val="bottom"/>
          </w:tcPr>
          <w:p>
            <w:pPr>
              <w:spacing w:after="0"/>
              <w:rPr>
                <w:sz w:val="3"/>
                <w:szCs w:val="3"/>
                <w:color w:val="auto"/>
              </w:rPr>
            </w:pPr>
          </w:p>
        </w:tc>
        <w:tc>
          <w:tcPr>
            <w:tcW w:w="600" w:type="dxa"/>
            <w:vAlign w:val="bottom"/>
          </w:tcPr>
          <w:p>
            <w:pPr>
              <w:spacing w:after="0"/>
              <w:rPr>
                <w:sz w:val="3"/>
                <w:szCs w:val="3"/>
                <w:color w:val="auto"/>
              </w:rPr>
            </w:pPr>
          </w:p>
        </w:tc>
        <w:tc>
          <w:tcPr>
            <w:tcW w:w="660" w:type="dxa"/>
            <w:vAlign w:val="bottom"/>
          </w:tcPr>
          <w:p>
            <w:pPr>
              <w:spacing w:after="0"/>
              <w:rPr>
                <w:sz w:val="3"/>
                <w:szCs w:val="3"/>
                <w:color w:val="auto"/>
              </w:rPr>
            </w:pPr>
          </w:p>
        </w:tc>
        <w:tc>
          <w:tcPr>
            <w:tcW w:w="1100" w:type="dxa"/>
            <w:vAlign w:val="bottom"/>
            <w:vMerge w:val="continue"/>
          </w:tcPr>
          <w:p>
            <w:pPr>
              <w:spacing w:after="0"/>
              <w:rPr>
                <w:sz w:val="3"/>
                <w:szCs w:val="3"/>
                <w:color w:val="auto"/>
              </w:rPr>
            </w:pPr>
          </w:p>
        </w:tc>
        <w:tc>
          <w:tcPr>
            <w:tcW w:w="940" w:type="dxa"/>
            <w:vAlign w:val="bottom"/>
          </w:tcPr>
          <w:p>
            <w:pPr>
              <w:spacing w:after="0"/>
              <w:rPr>
                <w:sz w:val="3"/>
                <w:szCs w:val="3"/>
                <w:color w:val="auto"/>
              </w:rPr>
            </w:pPr>
          </w:p>
        </w:tc>
        <w:tc>
          <w:tcPr>
            <w:tcW w:w="820" w:type="dxa"/>
            <w:vAlign w:val="bottom"/>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7"/>
        </w:trPr>
        <w:tc>
          <w:tcPr>
            <w:tcW w:w="2520" w:type="dxa"/>
            <w:vAlign w:val="bottom"/>
          </w:tcPr>
          <w:p>
            <w:pPr>
              <w:spacing w:after="0"/>
              <w:rPr>
                <w:sz w:val="11"/>
                <w:szCs w:val="11"/>
                <w:color w:val="auto"/>
              </w:rPr>
            </w:pPr>
          </w:p>
        </w:tc>
        <w:tc>
          <w:tcPr>
            <w:tcW w:w="182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6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Code  V</w:t>
            </w:r>
          </w:p>
        </w:tc>
        <w:tc>
          <w:tcPr>
            <w:tcW w:w="68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Amount</w:t>
            </w:r>
          </w:p>
        </w:tc>
        <w:tc>
          <w:tcPr>
            <w:tcW w:w="600" w:type="dxa"/>
            <w:vAlign w:val="bottom"/>
          </w:tcPr>
          <w:p>
            <w:pPr>
              <w:ind w:left="200"/>
              <w:spacing w:after="0"/>
              <w:rPr>
                <w:sz w:val="20"/>
                <w:szCs w:val="20"/>
                <w:color w:val="auto"/>
              </w:rPr>
            </w:pPr>
            <w:r>
              <w:rPr>
                <w:rFonts w:ascii="Arial" w:cs="Arial" w:eastAsia="Arial" w:hAnsi="Arial"/>
                <w:sz w:val="11"/>
                <w:szCs w:val="11"/>
                <w:b w:val="1"/>
                <w:bCs w:val="1"/>
                <w:color w:val="auto"/>
              </w:rPr>
              <w:t>(A) or</w:t>
            </w:r>
          </w:p>
        </w:tc>
        <w:tc>
          <w:tcPr>
            <w:tcW w:w="660" w:type="dxa"/>
            <w:vAlign w:val="bottom"/>
            <w:vMerge w:val="restart"/>
          </w:tcPr>
          <w:p>
            <w:pPr>
              <w:ind w:left="100"/>
              <w:spacing w:after="0"/>
              <w:rPr>
                <w:sz w:val="20"/>
                <w:szCs w:val="20"/>
                <w:color w:val="auto"/>
              </w:rPr>
            </w:pPr>
            <w:r>
              <w:rPr>
                <w:rFonts w:ascii="Arial" w:cs="Arial" w:eastAsia="Arial" w:hAnsi="Arial"/>
                <w:sz w:val="11"/>
                <w:szCs w:val="11"/>
                <w:b w:val="1"/>
                <w:bCs w:val="1"/>
                <w:color w:val="auto"/>
              </w:rPr>
              <w:t>Price</w:t>
            </w:r>
          </w:p>
        </w:tc>
        <w:tc>
          <w:tcPr>
            <w:tcW w:w="1100" w:type="dxa"/>
            <w:vAlign w:val="bottom"/>
          </w:tcPr>
          <w:p>
            <w:pPr>
              <w:ind w:left="60"/>
              <w:spacing w:after="0"/>
              <w:rPr>
                <w:sz w:val="20"/>
                <w:szCs w:val="20"/>
                <w:color w:val="auto"/>
              </w:rPr>
            </w:pPr>
            <w:r>
              <w:rPr>
                <w:rFonts w:ascii="Arial" w:cs="Arial" w:eastAsia="Arial" w:hAnsi="Arial"/>
                <w:sz w:val="11"/>
                <w:szCs w:val="11"/>
                <w:b w:val="1"/>
                <w:bCs w:val="1"/>
                <w:color w:val="auto"/>
              </w:rPr>
              <w:t>Transaction(s)</w:t>
            </w:r>
          </w:p>
        </w:tc>
        <w:tc>
          <w:tcPr>
            <w:tcW w:w="9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4"/>
        </w:trPr>
        <w:tc>
          <w:tcPr>
            <w:tcW w:w="2520" w:type="dxa"/>
            <w:vAlign w:val="bottom"/>
          </w:tcPr>
          <w:p>
            <w:pPr>
              <w:spacing w:after="0"/>
              <w:rPr>
                <w:sz w:val="8"/>
                <w:szCs w:val="8"/>
                <w:color w:val="auto"/>
              </w:rPr>
            </w:pPr>
          </w:p>
        </w:tc>
        <w:tc>
          <w:tcPr>
            <w:tcW w:w="1820" w:type="dxa"/>
            <w:vAlign w:val="bottom"/>
          </w:tcPr>
          <w:p>
            <w:pPr>
              <w:spacing w:after="0"/>
              <w:rPr>
                <w:sz w:val="8"/>
                <w:szCs w:val="8"/>
                <w:color w:val="auto"/>
              </w:rPr>
            </w:pPr>
          </w:p>
        </w:tc>
        <w:tc>
          <w:tcPr>
            <w:tcW w:w="1080" w:type="dxa"/>
            <w:vAlign w:val="bottom"/>
          </w:tcPr>
          <w:p>
            <w:pPr>
              <w:spacing w:after="0"/>
              <w:rPr>
                <w:sz w:val="8"/>
                <w:szCs w:val="8"/>
                <w:color w:val="auto"/>
              </w:rPr>
            </w:pPr>
          </w:p>
        </w:tc>
        <w:tc>
          <w:tcPr>
            <w:tcW w:w="760" w:type="dxa"/>
            <w:vAlign w:val="bottom"/>
            <w:vMerge w:val="continue"/>
          </w:tcPr>
          <w:p>
            <w:pPr>
              <w:spacing w:after="0"/>
              <w:rPr>
                <w:sz w:val="8"/>
                <w:szCs w:val="8"/>
                <w:color w:val="auto"/>
              </w:rPr>
            </w:pPr>
          </w:p>
        </w:tc>
        <w:tc>
          <w:tcPr>
            <w:tcW w:w="680" w:type="dxa"/>
            <w:vAlign w:val="bottom"/>
            <w:vMerge w:val="continue"/>
          </w:tcPr>
          <w:p>
            <w:pPr>
              <w:spacing w:after="0"/>
              <w:rPr>
                <w:sz w:val="8"/>
                <w:szCs w:val="8"/>
                <w:color w:val="auto"/>
              </w:rPr>
            </w:pPr>
          </w:p>
        </w:tc>
        <w:tc>
          <w:tcPr>
            <w:tcW w:w="600" w:type="dxa"/>
            <w:vAlign w:val="bottom"/>
            <w:vMerge w:val="restart"/>
          </w:tcPr>
          <w:p>
            <w:pPr>
              <w:ind w:left="200"/>
              <w:spacing w:after="0"/>
              <w:rPr>
                <w:sz w:val="20"/>
                <w:szCs w:val="20"/>
                <w:color w:val="auto"/>
              </w:rPr>
            </w:pPr>
            <w:r>
              <w:rPr>
                <w:rFonts w:ascii="Arial" w:cs="Arial" w:eastAsia="Arial" w:hAnsi="Arial"/>
                <w:sz w:val="11"/>
                <w:szCs w:val="11"/>
                <w:b w:val="1"/>
                <w:bCs w:val="1"/>
                <w:color w:val="auto"/>
              </w:rPr>
              <w:t>(D)</w:t>
            </w:r>
          </w:p>
        </w:tc>
        <w:tc>
          <w:tcPr>
            <w:tcW w:w="660" w:type="dxa"/>
            <w:vAlign w:val="bottom"/>
            <w:vMerge w:val="continue"/>
          </w:tcPr>
          <w:p>
            <w:pPr>
              <w:spacing w:after="0"/>
              <w:rPr>
                <w:sz w:val="8"/>
                <w:szCs w:val="8"/>
                <w:color w:val="auto"/>
              </w:rPr>
            </w:pPr>
          </w:p>
        </w:tc>
        <w:tc>
          <w:tcPr>
            <w:tcW w:w="110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(Instr. 3 and 4)</w:t>
            </w:r>
          </w:p>
        </w:tc>
        <w:tc>
          <w:tcPr>
            <w:tcW w:w="940" w:type="dxa"/>
            <w:vAlign w:val="bottom"/>
          </w:tcPr>
          <w:p>
            <w:pPr>
              <w:spacing w:after="0"/>
              <w:rPr>
                <w:sz w:val="8"/>
                <w:szCs w:val="8"/>
                <w:color w:val="auto"/>
              </w:rPr>
            </w:pPr>
          </w:p>
        </w:tc>
        <w:tc>
          <w:tcPr>
            <w:tcW w:w="8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4"/>
        </w:trPr>
        <w:tc>
          <w:tcPr>
            <w:tcW w:w="2520" w:type="dxa"/>
            <w:vAlign w:val="bottom"/>
          </w:tcPr>
          <w:p>
            <w:pPr>
              <w:spacing w:after="0"/>
              <w:rPr>
                <w:sz w:val="5"/>
                <w:szCs w:val="5"/>
                <w:color w:val="auto"/>
              </w:rPr>
            </w:pPr>
          </w:p>
        </w:tc>
        <w:tc>
          <w:tcPr>
            <w:tcW w:w="1820" w:type="dxa"/>
            <w:vAlign w:val="bottom"/>
          </w:tcPr>
          <w:p>
            <w:pPr>
              <w:spacing w:after="0"/>
              <w:rPr>
                <w:sz w:val="5"/>
                <w:szCs w:val="5"/>
                <w:color w:val="auto"/>
              </w:rPr>
            </w:pPr>
          </w:p>
        </w:tc>
        <w:tc>
          <w:tcPr>
            <w:tcW w:w="1080" w:type="dxa"/>
            <w:vAlign w:val="bottom"/>
          </w:tcPr>
          <w:p>
            <w:pPr>
              <w:spacing w:after="0"/>
              <w:rPr>
                <w:sz w:val="5"/>
                <w:szCs w:val="5"/>
                <w:color w:val="auto"/>
              </w:rPr>
            </w:pPr>
          </w:p>
        </w:tc>
        <w:tc>
          <w:tcPr>
            <w:tcW w:w="760" w:type="dxa"/>
            <w:vAlign w:val="bottom"/>
          </w:tcPr>
          <w:p>
            <w:pPr>
              <w:spacing w:after="0"/>
              <w:rPr>
                <w:sz w:val="5"/>
                <w:szCs w:val="5"/>
                <w:color w:val="auto"/>
              </w:rPr>
            </w:pPr>
          </w:p>
        </w:tc>
        <w:tc>
          <w:tcPr>
            <w:tcW w:w="680" w:type="dxa"/>
            <w:vAlign w:val="bottom"/>
          </w:tcPr>
          <w:p>
            <w:pPr>
              <w:spacing w:after="0"/>
              <w:rPr>
                <w:sz w:val="5"/>
                <w:szCs w:val="5"/>
                <w:color w:val="auto"/>
              </w:rPr>
            </w:pPr>
          </w:p>
        </w:tc>
        <w:tc>
          <w:tcPr>
            <w:tcW w:w="600" w:type="dxa"/>
            <w:vAlign w:val="bottom"/>
            <w:vMerge w:val="continue"/>
          </w:tcPr>
          <w:p>
            <w:pPr>
              <w:spacing w:after="0"/>
              <w:rPr>
                <w:sz w:val="5"/>
                <w:szCs w:val="5"/>
                <w:color w:val="auto"/>
              </w:rPr>
            </w:pPr>
          </w:p>
        </w:tc>
        <w:tc>
          <w:tcPr>
            <w:tcW w:w="660" w:type="dxa"/>
            <w:vAlign w:val="bottom"/>
          </w:tcPr>
          <w:p>
            <w:pPr>
              <w:spacing w:after="0"/>
              <w:rPr>
                <w:sz w:val="5"/>
                <w:szCs w:val="5"/>
                <w:color w:val="auto"/>
              </w:rPr>
            </w:pPr>
          </w:p>
        </w:tc>
        <w:tc>
          <w:tcPr>
            <w:tcW w:w="1100" w:type="dxa"/>
            <w:vAlign w:val="bottom"/>
            <w:vMerge w:val="continue"/>
          </w:tcPr>
          <w:p>
            <w:pPr>
              <w:spacing w:after="0"/>
              <w:rPr>
                <w:sz w:val="5"/>
                <w:szCs w:val="5"/>
                <w:color w:val="auto"/>
              </w:rPr>
            </w:pPr>
          </w:p>
        </w:tc>
        <w:tc>
          <w:tcPr>
            <w:tcW w:w="940" w:type="dxa"/>
            <w:vAlign w:val="bottom"/>
          </w:tcPr>
          <w:p>
            <w:pPr>
              <w:spacing w:after="0"/>
              <w:rPr>
                <w:sz w:val="5"/>
                <w:szCs w:val="5"/>
                <w:color w:val="auto"/>
              </w:rPr>
            </w:pPr>
          </w:p>
        </w:tc>
        <w:tc>
          <w:tcPr>
            <w:tcW w:w="8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0"/>
        </w:trPr>
        <w:tc>
          <w:tcPr>
            <w:tcW w:w="2520" w:type="dxa"/>
            <w:vAlign w:val="bottom"/>
            <w:tcBorders>
              <w:bottom w:val="single" w:sz="8" w:color="2C2C2C"/>
            </w:tcBorders>
          </w:tcPr>
          <w:p>
            <w:pPr>
              <w:spacing w:after="0"/>
              <w:rPr>
                <w:sz w:val="3"/>
                <w:szCs w:val="3"/>
                <w:color w:val="auto"/>
              </w:rPr>
            </w:pPr>
          </w:p>
        </w:tc>
        <w:tc>
          <w:tcPr>
            <w:tcW w:w="182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63" w:lineRule="exact"/>
        <w:rPr>
          <w:sz w:val="24"/>
          <w:szCs w:val="24"/>
          <w:color w:val="auto"/>
        </w:rPr>
      </w:pPr>
    </w:p>
    <w:p>
      <w:pPr>
        <w:jc w:val="center"/>
        <w:ind w:right="2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p>
      <w:pPr>
        <w:spacing w:after="0" w:line="12" w:lineRule="exact"/>
        <w:rPr>
          <w:sz w:val="24"/>
          <w:szCs w:val="24"/>
          <w:color w:val="auto"/>
        </w:rPr>
      </w:pPr>
    </w:p>
    <w:p>
      <w:pPr>
        <w:jc w:val="center"/>
        <w:ind w:right="20"/>
        <w:spacing w:after="0"/>
        <w:rPr>
          <w:sz w:val="20"/>
          <w:szCs w:val="20"/>
          <w:color w:val="auto"/>
        </w:rPr>
      </w:pPr>
      <w:r>
        <w:rPr>
          <w:rFonts w:ascii="Arial" w:cs="Arial" w:eastAsia="Arial" w:hAnsi="Arial"/>
          <w:sz w:val="17"/>
          <w:szCs w:val="17"/>
          <w:b w:val="1"/>
          <w:bCs w:val="1"/>
          <w:color w:val="auto"/>
        </w:rPr>
        <w:t>(e.g., puts, calls, warrants, options, convertible securities)</w:t>
      </w:r>
    </w:p>
    <w:p>
      <w:pPr>
        <w:spacing w:after="0" w:line="106" w:lineRule="exact"/>
        <w:rPr>
          <w:sz w:val="24"/>
          <w:szCs w:val="24"/>
          <w:color w:val="auto"/>
        </w:rPr>
      </w:pPr>
    </w:p>
    <w:tbl>
      <w:tblPr>
        <w:tblLayout w:type="fixed"/>
        <w:tblInd w:w="20" w:type="dxa"/>
        <w:tblCellMar>
          <w:top w:w="0" w:type="dxa"/>
          <w:left w:w="0" w:type="dxa"/>
          <w:bottom w:w="0" w:type="dxa"/>
          <w:right w:w="0" w:type="dxa"/>
        </w:tblCellMar>
      </w:tblPr>
      <w:tr>
        <w:trPr>
          <w:trHeight w:val="127"/>
        </w:trPr>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1. Title of</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2.</w:t>
            </w:r>
          </w:p>
        </w:tc>
        <w:tc>
          <w:tcPr>
            <w:tcW w:w="1080" w:type="dxa"/>
            <w:vAlign w:val="bottom"/>
          </w:tcPr>
          <w:p>
            <w:pPr>
              <w:ind w:left="60"/>
              <w:spacing w:after="0"/>
              <w:rPr>
                <w:sz w:val="20"/>
                <w:szCs w:val="20"/>
                <w:color w:val="auto"/>
              </w:rPr>
            </w:pPr>
            <w:r>
              <w:rPr>
                <w:rFonts w:ascii="Arial" w:cs="Arial" w:eastAsia="Arial" w:hAnsi="Arial"/>
                <w:sz w:val="11"/>
                <w:szCs w:val="11"/>
                <w:b w:val="1"/>
                <w:bCs w:val="1"/>
                <w:color w:val="auto"/>
              </w:rPr>
              <w:t>3. Transaction</w:t>
            </w: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3A. Deemed</w:t>
            </w:r>
          </w:p>
        </w:tc>
        <w:tc>
          <w:tcPr>
            <w:tcW w:w="800" w:type="dxa"/>
            <w:vAlign w:val="bottom"/>
          </w:tcPr>
          <w:p>
            <w:pPr>
              <w:ind w:left="60"/>
              <w:spacing w:after="0"/>
              <w:rPr>
                <w:sz w:val="20"/>
                <w:szCs w:val="20"/>
                <w:color w:val="auto"/>
              </w:rPr>
            </w:pPr>
            <w:r>
              <w:rPr>
                <w:rFonts w:ascii="Arial" w:cs="Arial" w:eastAsia="Arial" w:hAnsi="Arial"/>
                <w:sz w:val="11"/>
                <w:szCs w:val="11"/>
                <w:b w:val="1"/>
                <w:bCs w:val="1"/>
                <w:color w:val="auto"/>
              </w:rPr>
              <w:t>4.</w:t>
            </w:r>
          </w:p>
        </w:tc>
        <w:tc>
          <w:tcPr>
            <w:tcW w:w="840" w:type="dxa"/>
            <w:vAlign w:val="bottom"/>
            <w:gridSpan w:val="2"/>
          </w:tcPr>
          <w:p>
            <w:pPr>
              <w:ind w:left="80"/>
              <w:spacing w:after="0"/>
              <w:rPr>
                <w:sz w:val="20"/>
                <w:szCs w:val="20"/>
                <w:color w:val="auto"/>
              </w:rPr>
            </w:pPr>
            <w:r>
              <w:rPr>
                <w:rFonts w:ascii="Arial" w:cs="Arial" w:eastAsia="Arial" w:hAnsi="Arial"/>
                <w:sz w:val="11"/>
                <w:szCs w:val="11"/>
                <w:b w:val="1"/>
                <w:bCs w:val="1"/>
                <w:color w:val="auto"/>
              </w:rPr>
              <w:t>5. Number of</w:t>
            </w:r>
          </w:p>
        </w:tc>
        <w:tc>
          <w:tcPr>
            <w:tcW w:w="1480" w:type="dxa"/>
            <w:vAlign w:val="bottom"/>
            <w:gridSpan w:val="2"/>
          </w:tcPr>
          <w:p>
            <w:pPr>
              <w:ind w:left="80"/>
              <w:spacing w:after="0"/>
              <w:rPr>
                <w:sz w:val="20"/>
                <w:szCs w:val="20"/>
                <w:color w:val="auto"/>
              </w:rPr>
            </w:pPr>
            <w:r>
              <w:rPr>
                <w:rFonts w:ascii="Arial" w:cs="Arial" w:eastAsia="Arial" w:hAnsi="Arial"/>
                <w:sz w:val="11"/>
                <w:szCs w:val="11"/>
                <w:b w:val="1"/>
                <w:bCs w:val="1"/>
                <w:color w:val="auto"/>
              </w:rPr>
              <w:t>6. Date Exercisable and</w:t>
            </w:r>
          </w:p>
        </w:tc>
        <w:tc>
          <w:tcPr>
            <w:tcW w:w="1300" w:type="dxa"/>
            <w:vAlign w:val="bottom"/>
            <w:gridSpan w:val="2"/>
          </w:tcPr>
          <w:p>
            <w:pPr>
              <w:ind w:left="60"/>
              <w:spacing w:after="0"/>
              <w:rPr>
                <w:sz w:val="20"/>
                <w:szCs w:val="20"/>
                <w:color w:val="auto"/>
              </w:rPr>
            </w:pPr>
            <w:r>
              <w:rPr>
                <w:rFonts w:ascii="Arial" w:cs="Arial" w:eastAsia="Arial" w:hAnsi="Arial"/>
                <w:sz w:val="11"/>
                <w:szCs w:val="11"/>
                <w:b w:val="1"/>
                <w:bCs w:val="1"/>
                <w:color w:val="auto"/>
              </w:rPr>
              <w:t>7. Title and Amount</w:t>
            </w:r>
          </w:p>
        </w:tc>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8. Price of</w:t>
            </w:r>
          </w:p>
        </w:tc>
        <w:tc>
          <w:tcPr>
            <w:tcW w:w="920" w:type="dxa"/>
            <w:vAlign w:val="bottom"/>
          </w:tcPr>
          <w:p>
            <w:pPr>
              <w:ind w:left="60"/>
              <w:spacing w:after="0"/>
              <w:rPr>
                <w:sz w:val="20"/>
                <w:szCs w:val="20"/>
                <w:color w:val="auto"/>
              </w:rPr>
            </w:pPr>
            <w:r>
              <w:rPr>
                <w:rFonts w:ascii="Arial" w:cs="Arial" w:eastAsia="Arial" w:hAnsi="Arial"/>
                <w:sz w:val="11"/>
                <w:szCs w:val="11"/>
                <w:b w:val="1"/>
                <w:bCs w:val="1"/>
                <w:color w:val="auto"/>
              </w:rPr>
              <w:t>9. Number of</w:t>
            </w:r>
          </w:p>
        </w:tc>
        <w:tc>
          <w:tcPr>
            <w:tcW w:w="720" w:type="dxa"/>
            <w:vAlign w:val="bottom"/>
          </w:tcPr>
          <w:p>
            <w:pPr>
              <w:ind w:left="60"/>
              <w:spacing w:after="0"/>
              <w:rPr>
                <w:sz w:val="20"/>
                <w:szCs w:val="20"/>
                <w:color w:val="auto"/>
              </w:rPr>
            </w:pPr>
            <w:r>
              <w:rPr>
                <w:rFonts w:ascii="Arial" w:cs="Arial" w:eastAsia="Arial" w:hAnsi="Arial"/>
                <w:sz w:val="11"/>
                <w:szCs w:val="11"/>
                <w:b w:val="1"/>
                <w:bCs w:val="1"/>
                <w:color w:val="auto"/>
              </w:rPr>
              <w:t>10.</w:t>
            </w:r>
          </w:p>
        </w:tc>
        <w:tc>
          <w:tcPr>
            <w:tcW w:w="740" w:type="dxa"/>
            <w:vAlign w:val="bottom"/>
          </w:tcPr>
          <w:p>
            <w:pPr>
              <w:ind w:left="60"/>
              <w:spacing w:after="0"/>
              <w:rPr>
                <w:sz w:val="20"/>
                <w:szCs w:val="20"/>
                <w:color w:val="auto"/>
              </w:rPr>
            </w:pPr>
            <w:r>
              <w:rPr>
                <w:rFonts w:ascii="Arial" w:cs="Arial" w:eastAsia="Arial" w:hAnsi="Arial"/>
                <w:sz w:val="11"/>
                <w:szCs w:val="11"/>
                <w:b w:val="1"/>
                <w:bCs w:val="1"/>
                <w:color w:val="auto"/>
              </w:rPr>
              <w:t>11. Nature</w:t>
            </w:r>
          </w:p>
        </w:tc>
        <w:tc>
          <w:tcPr>
            <w:tcW w:w="0" w:type="dxa"/>
            <w:vAlign w:val="bottom"/>
          </w:tcPr>
          <w:p>
            <w:pPr>
              <w:spacing w:after="0"/>
              <w:rPr>
                <w:sz w:val="1"/>
                <w:szCs w:val="1"/>
                <w:color w:val="auto"/>
              </w:rPr>
            </w:pPr>
          </w:p>
        </w:tc>
      </w:tr>
      <w:tr>
        <w:trPr>
          <w:trHeight w:val="127"/>
        </w:trPr>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Derivative</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Conversion</w:t>
            </w:r>
          </w:p>
        </w:tc>
        <w:tc>
          <w:tcPr>
            <w:tcW w:w="1080" w:type="dxa"/>
            <w:vAlign w:val="bottom"/>
          </w:tcPr>
          <w:p>
            <w:pPr>
              <w:ind w:left="60"/>
              <w:spacing w:after="0"/>
              <w:rPr>
                <w:sz w:val="20"/>
                <w:szCs w:val="20"/>
                <w:color w:val="auto"/>
              </w:rPr>
            </w:pPr>
            <w:r>
              <w:rPr>
                <w:rFonts w:ascii="Arial" w:cs="Arial" w:eastAsia="Arial" w:hAnsi="Arial"/>
                <w:sz w:val="11"/>
                <w:szCs w:val="11"/>
                <w:b w:val="1"/>
                <w:bCs w:val="1"/>
                <w:color w:val="auto"/>
              </w:rPr>
              <w:t>Date</w:t>
            </w: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Execution Date,</w:t>
            </w:r>
          </w:p>
        </w:tc>
        <w:tc>
          <w:tcPr>
            <w:tcW w:w="800" w:type="dxa"/>
            <w:vAlign w:val="bottom"/>
          </w:tcPr>
          <w:p>
            <w:pPr>
              <w:ind w:left="60"/>
              <w:spacing w:after="0"/>
              <w:rPr>
                <w:sz w:val="20"/>
                <w:szCs w:val="20"/>
                <w:color w:val="auto"/>
              </w:rPr>
            </w:pPr>
            <w:r>
              <w:rPr>
                <w:rFonts w:ascii="Arial" w:cs="Arial" w:eastAsia="Arial" w:hAnsi="Arial"/>
                <w:sz w:val="11"/>
                <w:szCs w:val="11"/>
                <w:b w:val="1"/>
                <w:bCs w:val="1"/>
                <w:color w:val="auto"/>
              </w:rPr>
              <w:t>Transaction</w:t>
            </w:r>
          </w:p>
        </w:tc>
        <w:tc>
          <w:tcPr>
            <w:tcW w:w="620" w:type="dxa"/>
            <w:vAlign w:val="bottom"/>
          </w:tcPr>
          <w:p>
            <w:pPr>
              <w:ind w:left="80"/>
              <w:spacing w:after="0"/>
              <w:rPr>
                <w:sz w:val="20"/>
                <w:szCs w:val="20"/>
                <w:color w:val="auto"/>
              </w:rPr>
            </w:pPr>
            <w:r>
              <w:rPr>
                <w:rFonts w:ascii="Arial" w:cs="Arial" w:eastAsia="Arial" w:hAnsi="Arial"/>
                <w:sz w:val="11"/>
                <w:szCs w:val="11"/>
                <w:b w:val="1"/>
                <w:bCs w:val="1"/>
                <w:color w:val="auto"/>
                <w:w w:val="98"/>
              </w:rPr>
              <w:t>Derivative</w:t>
            </w:r>
          </w:p>
        </w:tc>
        <w:tc>
          <w:tcPr>
            <w:tcW w:w="220" w:type="dxa"/>
            <w:vAlign w:val="bottom"/>
          </w:tcPr>
          <w:p>
            <w:pPr>
              <w:spacing w:after="0"/>
              <w:rPr>
                <w:sz w:val="11"/>
                <w:szCs w:val="11"/>
                <w:color w:val="auto"/>
              </w:rPr>
            </w:pPr>
          </w:p>
        </w:tc>
        <w:tc>
          <w:tcPr>
            <w:tcW w:w="1480" w:type="dxa"/>
            <w:vAlign w:val="bottom"/>
            <w:gridSpan w:val="2"/>
          </w:tcPr>
          <w:p>
            <w:pPr>
              <w:ind w:left="80"/>
              <w:spacing w:after="0"/>
              <w:rPr>
                <w:sz w:val="20"/>
                <w:szCs w:val="20"/>
                <w:color w:val="auto"/>
              </w:rPr>
            </w:pPr>
            <w:r>
              <w:rPr>
                <w:rFonts w:ascii="Arial" w:cs="Arial" w:eastAsia="Arial" w:hAnsi="Arial"/>
                <w:sz w:val="11"/>
                <w:szCs w:val="11"/>
                <w:b w:val="1"/>
                <w:bCs w:val="1"/>
                <w:color w:val="auto"/>
              </w:rPr>
              <w:t>Expiration Date</w:t>
            </w:r>
          </w:p>
        </w:tc>
        <w:tc>
          <w:tcPr>
            <w:tcW w:w="1300" w:type="dxa"/>
            <w:vAlign w:val="bottom"/>
            <w:gridSpan w:val="2"/>
          </w:tcPr>
          <w:p>
            <w:pPr>
              <w:ind w:left="60"/>
              <w:spacing w:after="0"/>
              <w:rPr>
                <w:sz w:val="20"/>
                <w:szCs w:val="20"/>
                <w:color w:val="auto"/>
              </w:rPr>
            </w:pPr>
            <w:r>
              <w:rPr>
                <w:rFonts w:ascii="Arial" w:cs="Arial" w:eastAsia="Arial" w:hAnsi="Arial"/>
                <w:sz w:val="11"/>
                <w:szCs w:val="11"/>
                <w:b w:val="1"/>
                <w:bCs w:val="1"/>
                <w:color w:val="auto"/>
              </w:rPr>
              <w:t>of Securities</w:t>
            </w:r>
          </w:p>
        </w:tc>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Derivative</w:t>
            </w:r>
          </w:p>
        </w:tc>
        <w:tc>
          <w:tcPr>
            <w:tcW w:w="920" w:type="dxa"/>
            <w:vAlign w:val="bottom"/>
          </w:tcPr>
          <w:p>
            <w:pPr>
              <w:ind w:left="60"/>
              <w:spacing w:after="0"/>
              <w:rPr>
                <w:sz w:val="20"/>
                <w:szCs w:val="20"/>
                <w:color w:val="auto"/>
              </w:rPr>
            </w:pPr>
            <w:r>
              <w:rPr>
                <w:rFonts w:ascii="Arial" w:cs="Arial" w:eastAsia="Arial" w:hAnsi="Arial"/>
                <w:sz w:val="11"/>
                <w:szCs w:val="11"/>
                <w:b w:val="1"/>
                <w:bCs w:val="1"/>
                <w:color w:val="auto"/>
              </w:rPr>
              <w:t>derivative</w:t>
            </w:r>
          </w:p>
        </w:tc>
        <w:tc>
          <w:tcPr>
            <w:tcW w:w="720" w:type="dxa"/>
            <w:vAlign w:val="bottom"/>
          </w:tcPr>
          <w:p>
            <w:pPr>
              <w:ind w:left="60"/>
              <w:spacing w:after="0"/>
              <w:rPr>
                <w:sz w:val="20"/>
                <w:szCs w:val="20"/>
                <w:color w:val="auto"/>
              </w:rPr>
            </w:pPr>
            <w:r>
              <w:rPr>
                <w:rFonts w:ascii="Arial" w:cs="Arial" w:eastAsia="Arial" w:hAnsi="Arial"/>
                <w:sz w:val="11"/>
                <w:szCs w:val="11"/>
                <w:b w:val="1"/>
                <w:bCs w:val="1"/>
                <w:color w:val="auto"/>
              </w:rPr>
              <w:t>Ownership</w:t>
            </w:r>
          </w:p>
        </w:tc>
        <w:tc>
          <w:tcPr>
            <w:tcW w:w="740" w:type="dxa"/>
            <w:vAlign w:val="bottom"/>
          </w:tcPr>
          <w:p>
            <w:pPr>
              <w:ind w:left="60"/>
              <w:spacing w:after="0"/>
              <w:rPr>
                <w:sz w:val="20"/>
                <w:szCs w:val="20"/>
                <w:color w:val="auto"/>
              </w:rPr>
            </w:pPr>
            <w:r>
              <w:rPr>
                <w:rFonts w:ascii="Arial" w:cs="Arial" w:eastAsia="Arial" w:hAnsi="Arial"/>
                <w:sz w:val="11"/>
                <w:szCs w:val="11"/>
                <w:b w:val="1"/>
                <w:bCs w:val="1"/>
                <w:color w:val="auto"/>
              </w:rPr>
              <w:t>of Indirect</w:t>
            </w:r>
          </w:p>
        </w:tc>
        <w:tc>
          <w:tcPr>
            <w:tcW w:w="0" w:type="dxa"/>
            <w:vAlign w:val="bottom"/>
          </w:tcPr>
          <w:p>
            <w:pPr>
              <w:spacing w:after="0"/>
              <w:rPr>
                <w:sz w:val="1"/>
                <w:szCs w:val="1"/>
                <w:color w:val="auto"/>
              </w:rPr>
            </w:pPr>
          </w:p>
        </w:tc>
      </w:tr>
      <w:tr>
        <w:trPr>
          <w:trHeight w:val="127"/>
        </w:trPr>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Security</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or Exercise</w:t>
            </w:r>
          </w:p>
        </w:tc>
        <w:tc>
          <w:tcPr>
            <w:tcW w:w="1080" w:type="dxa"/>
            <w:vAlign w:val="bottom"/>
          </w:tcPr>
          <w:p>
            <w:pPr>
              <w:ind w:left="60"/>
              <w:spacing w:after="0"/>
              <w:rPr>
                <w:sz w:val="20"/>
                <w:szCs w:val="20"/>
                <w:color w:val="auto"/>
              </w:rPr>
            </w:pPr>
            <w:r>
              <w:rPr>
                <w:rFonts w:ascii="Arial" w:cs="Arial" w:eastAsia="Arial" w:hAnsi="Arial"/>
                <w:sz w:val="11"/>
                <w:szCs w:val="11"/>
                <w:b w:val="1"/>
                <w:bCs w:val="1"/>
                <w:color w:val="auto"/>
              </w:rPr>
              <w:t>(Month/Day/Year)</w:t>
            </w: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if any</w:t>
            </w:r>
          </w:p>
        </w:tc>
        <w:tc>
          <w:tcPr>
            <w:tcW w:w="800" w:type="dxa"/>
            <w:vAlign w:val="bottom"/>
          </w:tcPr>
          <w:p>
            <w:pPr>
              <w:ind w:left="60"/>
              <w:spacing w:after="0"/>
              <w:rPr>
                <w:sz w:val="20"/>
                <w:szCs w:val="20"/>
                <w:color w:val="auto"/>
              </w:rPr>
            </w:pPr>
            <w:r>
              <w:rPr>
                <w:rFonts w:ascii="Arial" w:cs="Arial" w:eastAsia="Arial" w:hAnsi="Arial"/>
                <w:sz w:val="11"/>
                <w:szCs w:val="11"/>
                <w:b w:val="1"/>
                <w:bCs w:val="1"/>
                <w:color w:val="auto"/>
              </w:rPr>
              <w:t>Code (Instr.</w:t>
            </w:r>
          </w:p>
        </w:tc>
        <w:tc>
          <w:tcPr>
            <w:tcW w:w="620" w:type="dxa"/>
            <w:vAlign w:val="bottom"/>
          </w:tcPr>
          <w:p>
            <w:pPr>
              <w:ind w:left="80"/>
              <w:spacing w:after="0"/>
              <w:rPr>
                <w:sz w:val="20"/>
                <w:szCs w:val="20"/>
                <w:color w:val="auto"/>
              </w:rPr>
            </w:pPr>
            <w:r>
              <w:rPr>
                <w:rFonts w:ascii="Arial" w:cs="Arial" w:eastAsia="Arial" w:hAnsi="Arial"/>
                <w:sz w:val="11"/>
                <w:szCs w:val="11"/>
                <w:b w:val="1"/>
                <w:bCs w:val="1"/>
                <w:color w:val="auto"/>
                <w:w w:val="98"/>
              </w:rPr>
              <w:t>Securities</w:t>
            </w:r>
          </w:p>
        </w:tc>
        <w:tc>
          <w:tcPr>
            <w:tcW w:w="220" w:type="dxa"/>
            <w:vAlign w:val="bottom"/>
          </w:tcPr>
          <w:p>
            <w:pPr>
              <w:spacing w:after="0"/>
              <w:rPr>
                <w:sz w:val="11"/>
                <w:szCs w:val="11"/>
                <w:color w:val="auto"/>
              </w:rPr>
            </w:pPr>
          </w:p>
        </w:tc>
        <w:tc>
          <w:tcPr>
            <w:tcW w:w="1480" w:type="dxa"/>
            <w:vAlign w:val="bottom"/>
            <w:gridSpan w:val="2"/>
          </w:tcPr>
          <w:p>
            <w:pPr>
              <w:ind w:left="80"/>
              <w:spacing w:after="0"/>
              <w:rPr>
                <w:sz w:val="20"/>
                <w:szCs w:val="20"/>
                <w:color w:val="auto"/>
              </w:rPr>
            </w:pPr>
            <w:r>
              <w:rPr>
                <w:rFonts w:ascii="Arial" w:cs="Arial" w:eastAsia="Arial" w:hAnsi="Arial"/>
                <w:sz w:val="11"/>
                <w:szCs w:val="11"/>
                <w:b w:val="1"/>
                <w:bCs w:val="1"/>
                <w:color w:val="auto"/>
              </w:rPr>
              <w:t>(Month/Day/Year)</w:t>
            </w:r>
          </w:p>
        </w:tc>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Underlying</w:t>
            </w:r>
          </w:p>
        </w:tc>
        <w:tc>
          <w:tcPr>
            <w:tcW w:w="620" w:type="dxa"/>
            <w:vAlign w:val="bottom"/>
          </w:tcPr>
          <w:p>
            <w:pPr>
              <w:spacing w:after="0"/>
              <w:rPr>
                <w:sz w:val="11"/>
                <w:szCs w:val="11"/>
                <w:color w:val="auto"/>
              </w:rPr>
            </w:pPr>
          </w:p>
        </w:tc>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Security</w:t>
            </w:r>
          </w:p>
        </w:tc>
        <w:tc>
          <w:tcPr>
            <w:tcW w:w="920" w:type="dxa"/>
            <w:vAlign w:val="bottom"/>
          </w:tcPr>
          <w:p>
            <w:pPr>
              <w:ind w:left="60"/>
              <w:spacing w:after="0"/>
              <w:rPr>
                <w:sz w:val="20"/>
                <w:szCs w:val="20"/>
                <w:color w:val="auto"/>
              </w:rPr>
            </w:pPr>
            <w:r>
              <w:rPr>
                <w:rFonts w:ascii="Arial" w:cs="Arial" w:eastAsia="Arial" w:hAnsi="Arial"/>
                <w:sz w:val="11"/>
                <w:szCs w:val="11"/>
                <w:b w:val="1"/>
                <w:bCs w:val="1"/>
                <w:color w:val="auto"/>
              </w:rPr>
              <w:t>Securities</w:t>
            </w:r>
          </w:p>
        </w:tc>
        <w:tc>
          <w:tcPr>
            <w:tcW w:w="720" w:type="dxa"/>
            <w:vAlign w:val="bottom"/>
          </w:tcPr>
          <w:p>
            <w:pPr>
              <w:ind w:left="60"/>
              <w:spacing w:after="0"/>
              <w:rPr>
                <w:sz w:val="20"/>
                <w:szCs w:val="20"/>
                <w:color w:val="auto"/>
              </w:rPr>
            </w:pPr>
            <w:r>
              <w:rPr>
                <w:rFonts w:ascii="Arial" w:cs="Arial" w:eastAsia="Arial" w:hAnsi="Arial"/>
                <w:sz w:val="11"/>
                <w:szCs w:val="11"/>
                <w:b w:val="1"/>
                <w:bCs w:val="1"/>
                <w:color w:val="auto"/>
              </w:rPr>
              <w:t>Form:</w:t>
            </w:r>
          </w:p>
        </w:tc>
        <w:tc>
          <w:tcPr>
            <w:tcW w:w="740" w:type="dxa"/>
            <w:vAlign w:val="bottom"/>
          </w:tcPr>
          <w:p>
            <w:pPr>
              <w:ind w:left="60"/>
              <w:spacing w:after="0"/>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7"/>
        </w:trPr>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(Instr. 3)</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Price of</w:t>
            </w:r>
          </w:p>
        </w:tc>
        <w:tc>
          <w:tcPr>
            <w:tcW w:w="1080" w:type="dxa"/>
            <w:vAlign w:val="bottom"/>
          </w:tcPr>
          <w:p>
            <w:pPr>
              <w:spacing w:after="0"/>
              <w:rPr>
                <w:sz w:val="11"/>
                <w:szCs w:val="11"/>
                <w:color w:val="auto"/>
              </w:rPr>
            </w:pP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(Month/Day/Year)</w:t>
            </w:r>
          </w:p>
        </w:tc>
        <w:tc>
          <w:tcPr>
            <w:tcW w:w="800" w:type="dxa"/>
            <w:vAlign w:val="bottom"/>
          </w:tcPr>
          <w:p>
            <w:pPr>
              <w:ind w:left="60"/>
              <w:spacing w:after="0"/>
              <w:rPr>
                <w:sz w:val="20"/>
                <w:szCs w:val="20"/>
                <w:color w:val="auto"/>
              </w:rPr>
            </w:pPr>
            <w:r>
              <w:rPr>
                <w:rFonts w:ascii="Arial" w:cs="Arial" w:eastAsia="Arial" w:hAnsi="Arial"/>
                <w:sz w:val="11"/>
                <w:szCs w:val="11"/>
                <w:b w:val="1"/>
                <w:bCs w:val="1"/>
                <w:color w:val="auto"/>
              </w:rPr>
              <w:t>8)</w:t>
            </w:r>
          </w:p>
        </w:tc>
        <w:tc>
          <w:tcPr>
            <w:tcW w:w="840" w:type="dxa"/>
            <w:vAlign w:val="bottom"/>
            <w:gridSpan w:val="2"/>
          </w:tcPr>
          <w:p>
            <w:pPr>
              <w:ind w:left="80"/>
              <w:spacing w:after="0"/>
              <w:rPr>
                <w:sz w:val="20"/>
                <w:szCs w:val="20"/>
                <w:color w:val="auto"/>
              </w:rPr>
            </w:pPr>
            <w:r>
              <w:rPr>
                <w:rFonts w:ascii="Arial" w:cs="Arial" w:eastAsia="Arial" w:hAnsi="Arial"/>
                <w:sz w:val="11"/>
                <w:szCs w:val="11"/>
                <w:b w:val="1"/>
                <w:bCs w:val="1"/>
                <w:color w:val="auto"/>
              </w:rPr>
              <w:t>Acquired (A)</w:t>
            </w: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300" w:type="dxa"/>
            <w:vAlign w:val="bottom"/>
            <w:gridSpan w:val="2"/>
          </w:tcPr>
          <w:p>
            <w:pPr>
              <w:ind w:left="60"/>
              <w:spacing w:after="0"/>
              <w:rPr>
                <w:sz w:val="20"/>
                <w:szCs w:val="20"/>
                <w:color w:val="auto"/>
              </w:rPr>
            </w:pPr>
            <w:r>
              <w:rPr>
                <w:rFonts w:ascii="Arial" w:cs="Arial" w:eastAsia="Arial" w:hAnsi="Arial"/>
                <w:sz w:val="11"/>
                <w:szCs w:val="11"/>
                <w:b w:val="1"/>
                <w:bCs w:val="1"/>
                <w:color w:val="auto"/>
              </w:rPr>
              <w:t>Derivative Security</w:t>
            </w:r>
          </w:p>
        </w:tc>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(Instr. 5)</w:t>
            </w:r>
          </w:p>
        </w:tc>
        <w:tc>
          <w:tcPr>
            <w:tcW w:w="920" w:type="dxa"/>
            <w:vAlign w:val="bottom"/>
          </w:tcPr>
          <w:p>
            <w:pPr>
              <w:ind w:left="60"/>
              <w:spacing w:after="0"/>
              <w:rPr>
                <w:sz w:val="20"/>
                <w:szCs w:val="20"/>
                <w:color w:val="auto"/>
              </w:rPr>
            </w:pPr>
            <w:r>
              <w:rPr>
                <w:rFonts w:ascii="Arial" w:cs="Arial" w:eastAsia="Arial" w:hAnsi="Arial"/>
                <w:sz w:val="11"/>
                <w:szCs w:val="11"/>
                <w:b w:val="1"/>
                <w:bCs w:val="1"/>
                <w:color w:val="auto"/>
              </w:rPr>
              <w:t>Beneficially</w:t>
            </w:r>
          </w:p>
        </w:tc>
        <w:tc>
          <w:tcPr>
            <w:tcW w:w="720" w:type="dxa"/>
            <w:vAlign w:val="bottom"/>
          </w:tcPr>
          <w:p>
            <w:pPr>
              <w:ind w:left="60"/>
              <w:spacing w:after="0"/>
              <w:rPr>
                <w:sz w:val="20"/>
                <w:szCs w:val="20"/>
                <w:color w:val="auto"/>
              </w:rPr>
            </w:pPr>
            <w:r>
              <w:rPr>
                <w:rFonts w:ascii="Arial" w:cs="Arial" w:eastAsia="Arial" w:hAnsi="Arial"/>
                <w:sz w:val="11"/>
                <w:szCs w:val="11"/>
                <w:b w:val="1"/>
                <w:bCs w:val="1"/>
                <w:color w:val="auto"/>
              </w:rPr>
              <w:t>Direct (D)</w:t>
            </w:r>
          </w:p>
        </w:tc>
        <w:tc>
          <w:tcPr>
            <w:tcW w:w="740" w:type="dxa"/>
            <w:vAlign w:val="bottom"/>
          </w:tcPr>
          <w:p>
            <w:pPr>
              <w:ind w:left="60"/>
              <w:spacing w:after="0"/>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127"/>
        </w:trPr>
        <w:tc>
          <w:tcPr>
            <w:tcW w:w="680" w:type="dxa"/>
            <w:vAlign w:val="bottom"/>
          </w:tcPr>
          <w:p>
            <w:pPr>
              <w:spacing w:after="0"/>
              <w:rPr>
                <w:sz w:val="11"/>
                <w:szCs w:val="11"/>
                <w:color w:val="auto"/>
              </w:rPr>
            </w:pP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Derivative</w:t>
            </w:r>
          </w:p>
        </w:tc>
        <w:tc>
          <w:tcPr>
            <w:tcW w:w="108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40" w:type="dxa"/>
            <w:vAlign w:val="bottom"/>
            <w:gridSpan w:val="2"/>
          </w:tcPr>
          <w:p>
            <w:pPr>
              <w:ind w:left="80"/>
              <w:spacing w:after="0"/>
              <w:rPr>
                <w:sz w:val="20"/>
                <w:szCs w:val="20"/>
                <w:color w:val="auto"/>
              </w:rPr>
            </w:pPr>
            <w:r>
              <w:rPr>
                <w:rFonts w:ascii="Arial" w:cs="Arial" w:eastAsia="Arial" w:hAnsi="Arial"/>
                <w:sz w:val="11"/>
                <w:szCs w:val="11"/>
                <w:b w:val="1"/>
                <w:bCs w:val="1"/>
                <w:color w:val="auto"/>
              </w:rPr>
              <w:t>or Disposed</w:t>
            </w: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300" w:type="dxa"/>
            <w:vAlign w:val="bottom"/>
            <w:gridSpan w:val="2"/>
          </w:tcPr>
          <w:p>
            <w:pPr>
              <w:ind w:left="60"/>
              <w:spacing w:after="0"/>
              <w:rPr>
                <w:sz w:val="20"/>
                <w:szCs w:val="20"/>
                <w:color w:val="auto"/>
              </w:rPr>
            </w:pPr>
            <w:r>
              <w:rPr>
                <w:rFonts w:ascii="Arial" w:cs="Arial" w:eastAsia="Arial" w:hAnsi="Arial"/>
                <w:sz w:val="11"/>
                <w:szCs w:val="11"/>
                <w:b w:val="1"/>
                <w:bCs w:val="1"/>
                <w:color w:val="auto"/>
              </w:rPr>
              <w:t>(Instr. 3 and 4)</w:t>
            </w:r>
          </w:p>
        </w:tc>
        <w:tc>
          <w:tcPr>
            <w:tcW w:w="680" w:type="dxa"/>
            <w:vAlign w:val="bottom"/>
          </w:tcPr>
          <w:p>
            <w:pPr>
              <w:spacing w:after="0"/>
              <w:rPr>
                <w:sz w:val="11"/>
                <w:szCs w:val="11"/>
                <w:color w:val="auto"/>
              </w:rPr>
            </w:pPr>
          </w:p>
        </w:tc>
        <w:tc>
          <w:tcPr>
            <w:tcW w:w="920" w:type="dxa"/>
            <w:vAlign w:val="bottom"/>
          </w:tcPr>
          <w:p>
            <w:pPr>
              <w:ind w:left="60"/>
              <w:spacing w:after="0"/>
              <w:rPr>
                <w:sz w:val="20"/>
                <w:szCs w:val="20"/>
                <w:color w:val="auto"/>
              </w:rPr>
            </w:pPr>
            <w:r>
              <w:rPr>
                <w:rFonts w:ascii="Arial" w:cs="Arial" w:eastAsia="Arial" w:hAnsi="Arial"/>
                <w:sz w:val="11"/>
                <w:szCs w:val="11"/>
                <w:b w:val="1"/>
                <w:bCs w:val="1"/>
                <w:color w:val="auto"/>
              </w:rPr>
              <w:t>Owned</w:t>
            </w:r>
          </w:p>
        </w:tc>
        <w:tc>
          <w:tcPr>
            <w:tcW w:w="720" w:type="dxa"/>
            <w:vAlign w:val="bottom"/>
          </w:tcPr>
          <w:p>
            <w:pPr>
              <w:ind w:left="60"/>
              <w:spacing w:after="0"/>
              <w:rPr>
                <w:sz w:val="20"/>
                <w:szCs w:val="20"/>
                <w:color w:val="auto"/>
              </w:rPr>
            </w:pPr>
            <w:r>
              <w:rPr>
                <w:rFonts w:ascii="Arial" w:cs="Arial" w:eastAsia="Arial" w:hAnsi="Arial"/>
                <w:sz w:val="11"/>
                <w:szCs w:val="11"/>
                <w:b w:val="1"/>
                <w:bCs w:val="1"/>
                <w:color w:val="auto"/>
              </w:rPr>
              <w:t>or Indirect</w:t>
            </w:r>
          </w:p>
        </w:tc>
        <w:tc>
          <w:tcPr>
            <w:tcW w:w="740" w:type="dxa"/>
            <w:vAlign w:val="bottom"/>
          </w:tcPr>
          <w:p>
            <w:pPr>
              <w:ind w:left="60"/>
              <w:spacing w:after="0"/>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127"/>
        </w:trPr>
        <w:tc>
          <w:tcPr>
            <w:tcW w:w="680" w:type="dxa"/>
            <w:vAlign w:val="bottom"/>
          </w:tcPr>
          <w:p>
            <w:pPr>
              <w:spacing w:after="0"/>
              <w:rPr>
                <w:sz w:val="11"/>
                <w:szCs w:val="11"/>
                <w:color w:val="auto"/>
              </w:rPr>
            </w:pP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Security</w:t>
            </w:r>
          </w:p>
        </w:tc>
        <w:tc>
          <w:tcPr>
            <w:tcW w:w="108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40" w:type="dxa"/>
            <w:vAlign w:val="bottom"/>
            <w:gridSpan w:val="2"/>
          </w:tcPr>
          <w:p>
            <w:pPr>
              <w:ind w:left="80"/>
              <w:spacing w:after="0"/>
              <w:rPr>
                <w:sz w:val="20"/>
                <w:szCs w:val="20"/>
                <w:color w:val="auto"/>
              </w:rPr>
            </w:pPr>
            <w:r>
              <w:rPr>
                <w:rFonts w:ascii="Arial" w:cs="Arial" w:eastAsia="Arial" w:hAnsi="Arial"/>
                <w:sz w:val="11"/>
                <w:szCs w:val="11"/>
                <w:b w:val="1"/>
                <w:bCs w:val="1"/>
                <w:color w:val="auto"/>
              </w:rPr>
              <w:t>of (D) (Instr.</w:t>
            </w: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920" w:type="dxa"/>
            <w:vAlign w:val="bottom"/>
          </w:tcPr>
          <w:p>
            <w:pPr>
              <w:ind w:left="60"/>
              <w:spacing w:after="0"/>
              <w:rPr>
                <w:sz w:val="20"/>
                <w:szCs w:val="20"/>
                <w:color w:val="auto"/>
              </w:rPr>
            </w:pPr>
            <w:r>
              <w:rPr>
                <w:rFonts w:ascii="Arial" w:cs="Arial" w:eastAsia="Arial" w:hAnsi="Arial"/>
                <w:sz w:val="11"/>
                <w:szCs w:val="11"/>
                <w:b w:val="1"/>
                <w:bCs w:val="1"/>
                <w:color w:val="auto"/>
              </w:rPr>
              <w:t>Following</w:t>
            </w:r>
          </w:p>
        </w:tc>
        <w:tc>
          <w:tcPr>
            <w:tcW w:w="720" w:type="dxa"/>
            <w:vAlign w:val="bottom"/>
          </w:tcPr>
          <w:p>
            <w:pPr>
              <w:ind w:left="60"/>
              <w:spacing w:after="0"/>
              <w:rPr>
                <w:sz w:val="20"/>
                <w:szCs w:val="20"/>
                <w:color w:val="auto"/>
              </w:rPr>
            </w:pPr>
            <w:r>
              <w:rPr>
                <w:rFonts w:ascii="Arial" w:cs="Arial" w:eastAsia="Arial" w:hAnsi="Arial"/>
                <w:sz w:val="11"/>
                <w:szCs w:val="11"/>
                <w:b w:val="1"/>
                <w:bCs w:val="1"/>
                <w:color w:val="auto"/>
              </w:rPr>
              <w:t>(I) (Instr. 4)</w:t>
            </w:r>
          </w:p>
        </w:tc>
        <w:tc>
          <w:tcPr>
            <w:tcW w:w="7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40" w:type="dxa"/>
            <w:vAlign w:val="bottom"/>
            <w:gridSpan w:val="2"/>
          </w:tcPr>
          <w:p>
            <w:pPr>
              <w:ind w:left="80"/>
              <w:spacing w:after="0"/>
              <w:rPr>
                <w:sz w:val="20"/>
                <w:szCs w:val="20"/>
                <w:color w:val="auto"/>
              </w:rPr>
            </w:pPr>
            <w:r>
              <w:rPr>
                <w:rFonts w:ascii="Arial" w:cs="Arial" w:eastAsia="Arial" w:hAnsi="Arial"/>
                <w:sz w:val="11"/>
                <w:szCs w:val="11"/>
                <w:b w:val="1"/>
                <w:bCs w:val="1"/>
                <w:color w:val="auto"/>
              </w:rPr>
              <w:t>3, 4 and 5)</w:t>
            </w: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920" w:type="dxa"/>
            <w:vAlign w:val="bottom"/>
          </w:tcPr>
          <w:p>
            <w:pPr>
              <w:ind w:left="60"/>
              <w:spacing w:after="0"/>
              <w:rPr>
                <w:sz w:val="20"/>
                <w:szCs w:val="20"/>
                <w:color w:val="auto"/>
              </w:rPr>
            </w:pPr>
            <w:r>
              <w:rPr>
                <w:rFonts w:ascii="Arial" w:cs="Arial" w:eastAsia="Arial" w:hAnsi="Arial"/>
                <w:sz w:val="11"/>
                <w:szCs w:val="11"/>
                <w:b w:val="1"/>
                <w:bCs w:val="1"/>
                <w:color w:val="auto"/>
              </w:rPr>
              <w:t>Reported</w:t>
            </w:r>
          </w:p>
        </w:tc>
        <w:tc>
          <w:tcPr>
            <w:tcW w:w="7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0"/>
        </w:trPr>
        <w:tc>
          <w:tcPr>
            <w:tcW w:w="680" w:type="dxa"/>
            <w:vAlign w:val="bottom"/>
          </w:tcPr>
          <w:p>
            <w:pPr>
              <w:spacing w:after="0"/>
              <w:rPr>
                <w:sz w:val="6"/>
                <w:szCs w:val="6"/>
                <w:color w:val="auto"/>
              </w:rPr>
            </w:pPr>
          </w:p>
        </w:tc>
        <w:tc>
          <w:tcPr>
            <w:tcW w:w="760" w:type="dxa"/>
            <w:vAlign w:val="bottom"/>
          </w:tcPr>
          <w:p>
            <w:pPr>
              <w:spacing w:after="0"/>
              <w:rPr>
                <w:sz w:val="6"/>
                <w:szCs w:val="6"/>
                <w:color w:val="auto"/>
              </w:rPr>
            </w:pPr>
          </w:p>
        </w:tc>
        <w:tc>
          <w:tcPr>
            <w:tcW w:w="1080" w:type="dxa"/>
            <w:vAlign w:val="bottom"/>
          </w:tcPr>
          <w:p>
            <w:pPr>
              <w:spacing w:after="0"/>
              <w:rPr>
                <w:sz w:val="6"/>
                <w:szCs w:val="6"/>
                <w:color w:val="auto"/>
              </w:rPr>
            </w:pPr>
          </w:p>
        </w:tc>
        <w:tc>
          <w:tcPr>
            <w:tcW w:w="1060" w:type="dxa"/>
            <w:vAlign w:val="bottom"/>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220" w:type="dxa"/>
            <w:vAlign w:val="bottom"/>
            <w:tcBorders>
              <w:bottom w:val="single" w:sz="8" w:color="2C2C2C"/>
            </w:tcBorders>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680" w:type="dxa"/>
            <w:vAlign w:val="bottom"/>
          </w:tcPr>
          <w:p>
            <w:pPr>
              <w:spacing w:after="0"/>
              <w:rPr>
                <w:sz w:val="6"/>
                <w:szCs w:val="6"/>
                <w:color w:val="auto"/>
              </w:rPr>
            </w:pPr>
          </w:p>
        </w:tc>
        <w:tc>
          <w:tcPr>
            <w:tcW w:w="92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Transaction(s)</w:t>
            </w:r>
          </w:p>
        </w:tc>
        <w:tc>
          <w:tcPr>
            <w:tcW w:w="720" w:type="dxa"/>
            <w:vAlign w:val="bottom"/>
          </w:tcPr>
          <w:p>
            <w:pPr>
              <w:spacing w:after="0"/>
              <w:rPr>
                <w:sz w:val="6"/>
                <w:szCs w:val="6"/>
                <w:color w:val="auto"/>
              </w:rPr>
            </w:pPr>
          </w:p>
        </w:tc>
        <w:tc>
          <w:tcPr>
            <w:tcW w:w="7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7"/>
        </w:trPr>
        <w:tc>
          <w:tcPr>
            <w:tcW w:w="680" w:type="dxa"/>
            <w:vAlign w:val="bottom"/>
          </w:tcPr>
          <w:p>
            <w:pPr>
              <w:spacing w:after="0"/>
              <w:rPr>
                <w:sz w:val="3"/>
                <w:szCs w:val="3"/>
                <w:color w:val="auto"/>
              </w:rPr>
            </w:pPr>
          </w:p>
        </w:tc>
        <w:tc>
          <w:tcPr>
            <w:tcW w:w="76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060" w:type="dxa"/>
            <w:vAlign w:val="bottom"/>
          </w:tcPr>
          <w:p>
            <w:pPr>
              <w:spacing w:after="0"/>
              <w:rPr>
                <w:sz w:val="3"/>
                <w:szCs w:val="3"/>
                <w:color w:val="auto"/>
              </w:rPr>
            </w:pPr>
          </w:p>
        </w:tc>
        <w:tc>
          <w:tcPr>
            <w:tcW w:w="800" w:type="dxa"/>
            <w:vAlign w:val="bottom"/>
          </w:tcPr>
          <w:p>
            <w:pPr>
              <w:spacing w:after="0"/>
              <w:rPr>
                <w:sz w:val="3"/>
                <w:szCs w:val="3"/>
                <w:color w:val="auto"/>
              </w:rPr>
            </w:pPr>
          </w:p>
        </w:tc>
        <w:tc>
          <w:tcPr>
            <w:tcW w:w="620" w:type="dxa"/>
            <w:vAlign w:val="bottom"/>
          </w:tcPr>
          <w:p>
            <w:pPr>
              <w:spacing w:after="0"/>
              <w:rPr>
                <w:sz w:val="3"/>
                <w:szCs w:val="3"/>
                <w:color w:val="auto"/>
              </w:rPr>
            </w:pPr>
          </w:p>
        </w:tc>
        <w:tc>
          <w:tcPr>
            <w:tcW w:w="220" w:type="dxa"/>
            <w:vAlign w:val="bottom"/>
          </w:tcPr>
          <w:p>
            <w:pPr>
              <w:spacing w:after="0"/>
              <w:rPr>
                <w:sz w:val="3"/>
                <w:szCs w:val="3"/>
                <w:color w:val="auto"/>
              </w:rPr>
            </w:pPr>
          </w:p>
        </w:tc>
        <w:tc>
          <w:tcPr>
            <w:tcW w:w="780" w:type="dxa"/>
            <w:vAlign w:val="bottom"/>
          </w:tcPr>
          <w:p>
            <w:pPr>
              <w:spacing w:after="0"/>
              <w:rPr>
                <w:sz w:val="3"/>
                <w:szCs w:val="3"/>
                <w:color w:val="auto"/>
              </w:rPr>
            </w:pPr>
          </w:p>
        </w:tc>
        <w:tc>
          <w:tcPr>
            <w:tcW w:w="700" w:type="dxa"/>
            <w:vAlign w:val="bottom"/>
          </w:tcPr>
          <w:p>
            <w:pPr>
              <w:spacing w:after="0"/>
              <w:rPr>
                <w:sz w:val="3"/>
                <w:szCs w:val="3"/>
                <w:color w:val="auto"/>
              </w:rPr>
            </w:pPr>
          </w:p>
        </w:tc>
        <w:tc>
          <w:tcPr>
            <w:tcW w:w="680" w:type="dxa"/>
            <w:vAlign w:val="bottom"/>
          </w:tcPr>
          <w:p>
            <w:pPr>
              <w:spacing w:after="0"/>
              <w:rPr>
                <w:sz w:val="3"/>
                <w:szCs w:val="3"/>
                <w:color w:val="auto"/>
              </w:rPr>
            </w:pPr>
          </w:p>
        </w:tc>
        <w:tc>
          <w:tcPr>
            <w:tcW w:w="620" w:type="dxa"/>
            <w:vAlign w:val="bottom"/>
          </w:tcPr>
          <w:p>
            <w:pPr>
              <w:spacing w:after="0"/>
              <w:rPr>
                <w:sz w:val="3"/>
                <w:szCs w:val="3"/>
                <w:color w:val="auto"/>
              </w:rPr>
            </w:pPr>
          </w:p>
        </w:tc>
        <w:tc>
          <w:tcPr>
            <w:tcW w:w="680" w:type="dxa"/>
            <w:vAlign w:val="bottom"/>
          </w:tcPr>
          <w:p>
            <w:pPr>
              <w:spacing w:after="0"/>
              <w:rPr>
                <w:sz w:val="3"/>
                <w:szCs w:val="3"/>
                <w:color w:val="auto"/>
              </w:rPr>
            </w:pPr>
          </w:p>
        </w:tc>
        <w:tc>
          <w:tcPr>
            <w:tcW w:w="920" w:type="dxa"/>
            <w:vAlign w:val="bottom"/>
            <w:vMerge w:val="continue"/>
          </w:tcPr>
          <w:p>
            <w:pPr>
              <w:spacing w:after="0"/>
              <w:rPr>
                <w:sz w:val="3"/>
                <w:szCs w:val="3"/>
                <w:color w:val="auto"/>
              </w:rPr>
            </w:pPr>
          </w:p>
        </w:tc>
        <w:tc>
          <w:tcPr>
            <w:tcW w:w="720" w:type="dxa"/>
            <w:vAlign w:val="bottom"/>
          </w:tcPr>
          <w:p>
            <w:pPr>
              <w:spacing w:after="0"/>
              <w:rPr>
                <w:sz w:val="3"/>
                <w:szCs w:val="3"/>
                <w:color w:val="auto"/>
              </w:rPr>
            </w:pPr>
          </w:p>
        </w:tc>
        <w:tc>
          <w:tcPr>
            <w:tcW w:w="7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7"/>
        </w:trPr>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20" w:type="dxa"/>
            <w:vAlign w:val="bottom"/>
          </w:tcPr>
          <w:p>
            <w:pPr>
              <w:spacing w:after="0"/>
              <w:rPr>
                <w:sz w:val="20"/>
                <w:szCs w:val="20"/>
                <w:color w:val="auto"/>
              </w:rPr>
            </w:pPr>
            <w:r>
              <w:rPr>
                <w:rFonts w:ascii="Arial" w:cs="Arial" w:eastAsia="Arial" w:hAnsi="Arial"/>
                <w:sz w:val="11"/>
                <w:szCs w:val="11"/>
                <w:b w:val="1"/>
                <w:bCs w:val="1"/>
                <w:color w:val="auto"/>
              </w:rPr>
              <w:t>Amount</w:t>
            </w:r>
          </w:p>
        </w:tc>
        <w:tc>
          <w:tcPr>
            <w:tcW w:w="680" w:type="dxa"/>
            <w:vAlign w:val="bottom"/>
          </w:tcPr>
          <w:p>
            <w:pPr>
              <w:spacing w:after="0"/>
              <w:rPr>
                <w:sz w:val="11"/>
                <w:szCs w:val="11"/>
                <w:color w:val="auto"/>
              </w:rPr>
            </w:pPr>
          </w:p>
        </w:tc>
        <w:tc>
          <w:tcPr>
            <w:tcW w:w="920" w:type="dxa"/>
            <w:vAlign w:val="bottom"/>
          </w:tcPr>
          <w:p>
            <w:pPr>
              <w:ind w:left="60"/>
              <w:spacing w:after="0"/>
              <w:rPr>
                <w:sz w:val="20"/>
                <w:szCs w:val="20"/>
                <w:color w:val="auto"/>
              </w:rPr>
            </w:pPr>
            <w:r>
              <w:rPr>
                <w:rFonts w:ascii="Arial" w:cs="Arial" w:eastAsia="Arial" w:hAnsi="Arial"/>
                <w:sz w:val="11"/>
                <w:szCs w:val="11"/>
                <w:b w:val="1"/>
                <w:bCs w:val="1"/>
                <w:color w:val="auto"/>
              </w:rPr>
              <w:t>(Instr. 4)</w:t>
            </w:r>
          </w:p>
        </w:tc>
        <w:tc>
          <w:tcPr>
            <w:tcW w:w="7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20" w:type="dxa"/>
            <w:vAlign w:val="bottom"/>
          </w:tcPr>
          <w:p>
            <w:pPr>
              <w:spacing w:after="0"/>
              <w:rPr>
                <w:sz w:val="20"/>
                <w:szCs w:val="20"/>
                <w:color w:val="auto"/>
              </w:rPr>
            </w:pPr>
            <w:r>
              <w:rPr>
                <w:rFonts w:ascii="Arial" w:cs="Arial" w:eastAsia="Arial" w:hAnsi="Arial"/>
                <w:sz w:val="11"/>
                <w:szCs w:val="11"/>
                <w:b w:val="1"/>
                <w:bCs w:val="1"/>
                <w:color w:val="auto"/>
              </w:rPr>
              <w:t>or</w:t>
            </w:r>
          </w:p>
        </w:tc>
        <w:tc>
          <w:tcPr>
            <w:tcW w:w="6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80" w:type="dxa"/>
            <w:vAlign w:val="bottom"/>
          </w:tcPr>
          <w:p>
            <w:pPr>
              <w:ind w:left="80"/>
              <w:spacing w:after="0"/>
              <w:rPr>
                <w:sz w:val="20"/>
                <w:szCs w:val="20"/>
                <w:color w:val="auto"/>
              </w:rPr>
            </w:pPr>
            <w:r>
              <w:rPr>
                <w:rFonts w:ascii="Arial" w:cs="Arial" w:eastAsia="Arial" w:hAnsi="Arial"/>
                <w:sz w:val="11"/>
                <w:szCs w:val="11"/>
                <w:b w:val="1"/>
                <w:bCs w:val="1"/>
                <w:color w:val="auto"/>
              </w:rPr>
              <w:t>Date</w:t>
            </w:r>
          </w:p>
        </w:tc>
        <w:tc>
          <w:tcPr>
            <w:tcW w:w="700" w:type="dxa"/>
            <w:vAlign w:val="bottom"/>
          </w:tcPr>
          <w:p>
            <w:pPr>
              <w:ind w:left="60"/>
              <w:spacing w:after="0"/>
              <w:rPr>
                <w:sz w:val="20"/>
                <w:szCs w:val="20"/>
                <w:color w:val="auto"/>
              </w:rPr>
            </w:pPr>
            <w:r>
              <w:rPr>
                <w:rFonts w:ascii="Arial" w:cs="Arial" w:eastAsia="Arial" w:hAnsi="Arial"/>
                <w:sz w:val="11"/>
                <w:szCs w:val="11"/>
                <w:b w:val="1"/>
                <w:bCs w:val="1"/>
                <w:color w:val="auto"/>
              </w:rPr>
              <w:t>Expiration</w:t>
            </w:r>
          </w:p>
        </w:tc>
        <w:tc>
          <w:tcPr>
            <w:tcW w:w="680" w:type="dxa"/>
            <w:vAlign w:val="bottom"/>
          </w:tcPr>
          <w:p>
            <w:pPr>
              <w:spacing w:after="0"/>
              <w:rPr>
                <w:sz w:val="11"/>
                <w:szCs w:val="11"/>
                <w:color w:val="auto"/>
              </w:rPr>
            </w:pPr>
          </w:p>
        </w:tc>
        <w:tc>
          <w:tcPr>
            <w:tcW w:w="620" w:type="dxa"/>
            <w:vAlign w:val="bottom"/>
          </w:tcPr>
          <w:p>
            <w:pPr>
              <w:spacing w:after="0"/>
              <w:rPr>
                <w:sz w:val="20"/>
                <w:szCs w:val="20"/>
                <w:color w:val="auto"/>
              </w:rPr>
            </w:pPr>
            <w:r>
              <w:rPr>
                <w:rFonts w:ascii="Arial" w:cs="Arial" w:eastAsia="Arial" w:hAnsi="Arial"/>
                <w:sz w:val="11"/>
                <w:szCs w:val="11"/>
                <w:b w:val="1"/>
                <w:bCs w:val="1"/>
                <w:color w:val="auto"/>
              </w:rPr>
              <w:t>Number</w:t>
            </w:r>
          </w:p>
        </w:tc>
        <w:tc>
          <w:tcPr>
            <w:tcW w:w="6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8"/>
        </w:trPr>
        <w:tc>
          <w:tcPr>
            <w:tcW w:w="6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800" w:type="dxa"/>
            <w:vAlign w:val="bottom"/>
          </w:tcPr>
          <w:p>
            <w:pPr>
              <w:ind w:left="60"/>
              <w:spacing w:after="0"/>
              <w:rPr>
                <w:sz w:val="20"/>
                <w:szCs w:val="20"/>
                <w:color w:val="auto"/>
              </w:rPr>
            </w:pPr>
            <w:r>
              <w:rPr>
                <w:rFonts w:ascii="Arial" w:cs="Arial" w:eastAsia="Arial" w:hAnsi="Arial"/>
                <w:sz w:val="11"/>
                <w:szCs w:val="11"/>
                <w:b w:val="1"/>
                <w:bCs w:val="1"/>
                <w:color w:val="auto"/>
              </w:rPr>
              <w:t>Code  V</w:t>
            </w:r>
          </w:p>
        </w:tc>
        <w:tc>
          <w:tcPr>
            <w:tcW w:w="620" w:type="dxa"/>
            <w:vAlign w:val="bottom"/>
          </w:tcPr>
          <w:p>
            <w:pPr>
              <w:ind w:left="80"/>
              <w:spacing w:after="0"/>
              <w:rPr>
                <w:sz w:val="20"/>
                <w:szCs w:val="20"/>
                <w:color w:val="auto"/>
              </w:rPr>
            </w:pPr>
            <w:r>
              <w:rPr>
                <w:rFonts w:ascii="Arial" w:cs="Arial" w:eastAsia="Arial" w:hAnsi="Arial"/>
                <w:sz w:val="11"/>
                <w:szCs w:val="11"/>
                <w:b w:val="1"/>
                <w:bCs w:val="1"/>
                <w:color w:val="auto"/>
              </w:rPr>
              <w:t>(A)</w:t>
            </w:r>
          </w:p>
        </w:tc>
        <w:tc>
          <w:tcPr>
            <w:tcW w:w="220" w:type="dxa"/>
            <w:vAlign w:val="bottom"/>
          </w:tcPr>
          <w:p>
            <w:pPr>
              <w:spacing w:after="0"/>
              <w:rPr>
                <w:sz w:val="20"/>
                <w:szCs w:val="20"/>
                <w:color w:val="auto"/>
              </w:rPr>
            </w:pPr>
            <w:r>
              <w:rPr>
                <w:rFonts w:ascii="Arial" w:cs="Arial" w:eastAsia="Arial" w:hAnsi="Arial"/>
                <w:sz w:val="11"/>
                <w:szCs w:val="11"/>
                <w:b w:val="1"/>
                <w:bCs w:val="1"/>
                <w:color w:val="auto"/>
              </w:rPr>
              <w:t>(D)</w:t>
            </w:r>
          </w:p>
        </w:tc>
        <w:tc>
          <w:tcPr>
            <w:tcW w:w="780" w:type="dxa"/>
            <w:vAlign w:val="bottom"/>
          </w:tcPr>
          <w:p>
            <w:pPr>
              <w:ind w:left="80"/>
              <w:spacing w:after="0"/>
              <w:rPr>
                <w:sz w:val="20"/>
                <w:szCs w:val="20"/>
                <w:color w:val="auto"/>
              </w:rPr>
            </w:pPr>
            <w:r>
              <w:rPr>
                <w:rFonts w:ascii="Arial" w:cs="Arial" w:eastAsia="Arial" w:hAnsi="Arial"/>
                <w:sz w:val="11"/>
                <w:szCs w:val="11"/>
                <w:b w:val="1"/>
                <w:bCs w:val="1"/>
                <w:color w:val="auto"/>
              </w:rPr>
              <w:t>Exercisable</w:t>
            </w:r>
          </w:p>
        </w:tc>
        <w:tc>
          <w:tcPr>
            <w:tcW w:w="700" w:type="dxa"/>
            <w:vAlign w:val="bottom"/>
          </w:tcPr>
          <w:p>
            <w:pPr>
              <w:ind w:left="60"/>
              <w:spacing w:after="0"/>
              <w:rPr>
                <w:sz w:val="20"/>
                <w:szCs w:val="20"/>
                <w:color w:val="auto"/>
              </w:rPr>
            </w:pPr>
            <w:r>
              <w:rPr>
                <w:rFonts w:ascii="Arial" w:cs="Arial" w:eastAsia="Arial" w:hAnsi="Arial"/>
                <w:sz w:val="11"/>
                <w:szCs w:val="11"/>
                <w:b w:val="1"/>
                <w:bCs w:val="1"/>
                <w:color w:val="auto"/>
              </w:rPr>
              <w:t>Date</w:t>
            </w:r>
          </w:p>
        </w:tc>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Title</w:t>
            </w:r>
          </w:p>
        </w:tc>
        <w:tc>
          <w:tcPr>
            <w:tcW w:w="620" w:type="dxa"/>
            <w:vAlign w:val="bottom"/>
          </w:tcPr>
          <w:p>
            <w:pPr>
              <w:spacing w:after="0"/>
              <w:rPr>
                <w:sz w:val="20"/>
                <w:szCs w:val="20"/>
                <w:color w:val="auto"/>
              </w:rPr>
            </w:pPr>
            <w:r>
              <w:rPr>
                <w:rFonts w:ascii="Arial" w:cs="Arial" w:eastAsia="Arial" w:hAnsi="Arial"/>
                <w:sz w:val="11"/>
                <w:szCs w:val="11"/>
                <w:b w:val="1"/>
                <w:bCs w:val="1"/>
                <w:color w:val="auto"/>
              </w:rPr>
              <w:t>of Shares</w:t>
            </w:r>
          </w:p>
        </w:tc>
        <w:tc>
          <w:tcPr>
            <w:tcW w:w="6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0"/>
        </w:trPr>
        <w:tc>
          <w:tcPr>
            <w:tcW w:w="6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8"/>
        </w:trPr>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Restricted</w:t>
            </w:r>
          </w:p>
        </w:tc>
        <w:tc>
          <w:tcPr>
            <w:tcW w:w="760" w:type="dxa"/>
            <w:vAlign w:val="bottom"/>
            <w:vMerge w:val="restart"/>
          </w:tcPr>
          <w:p>
            <w:pPr>
              <w:ind w:left="320"/>
              <w:spacing w:after="0"/>
              <w:rPr>
                <w:sz w:val="20"/>
                <w:szCs w:val="20"/>
                <w:color w:val="auto"/>
              </w:rPr>
            </w:pPr>
            <w:r>
              <w:rPr>
                <w:rFonts w:ascii="Times New Roman" w:cs="Times New Roman" w:eastAsia="Times New Roman" w:hAnsi="Times New Roman"/>
                <w:sz w:val="11"/>
                <w:szCs w:val="11"/>
                <w:color w:val="008000"/>
              </w:rPr>
              <w:t>(1)</w:t>
            </w:r>
          </w:p>
        </w:tc>
        <w:tc>
          <w:tcPr>
            <w:tcW w:w="108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80" w:type="dxa"/>
            <w:vAlign w:val="bottom"/>
            <w:vMerge w:val="restart"/>
          </w:tcPr>
          <w:p>
            <w:pPr>
              <w:ind w:left="340"/>
              <w:spacing w:after="0"/>
              <w:rPr>
                <w:sz w:val="20"/>
                <w:szCs w:val="20"/>
                <w:color w:val="auto"/>
              </w:rPr>
            </w:pPr>
            <w:r>
              <w:rPr>
                <w:rFonts w:ascii="Times New Roman" w:cs="Times New Roman" w:eastAsia="Times New Roman" w:hAnsi="Times New Roman"/>
                <w:sz w:val="11"/>
                <w:szCs w:val="11"/>
                <w:color w:val="008000"/>
              </w:rPr>
              <w:t>(2)</w:t>
            </w:r>
          </w:p>
        </w:tc>
        <w:tc>
          <w:tcPr>
            <w:tcW w:w="700" w:type="dxa"/>
            <w:vAlign w:val="bottom"/>
            <w:vMerge w:val="restart"/>
          </w:tcPr>
          <w:p>
            <w:pPr>
              <w:jc w:val="right"/>
              <w:ind w:right="224"/>
              <w:spacing w:after="0"/>
              <w:rPr>
                <w:sz w:val="20"/>
                <w:szCs w:val="20"/>
                <w:color w:val="auto"/>
              </w:rPr>
            </w:pPr>
            <w:r>
              <w:rPr>
                <w:rFonts w:ascii="Times New Roman" w:cs="Times New Roman" w:eastAsia="Times New Roman" w:hAnsi="Times New Roman"/>
                <w:sz w:val="11"/>
                <w:szCs w:val="11"/>
                <w:color w:val="008000"/>
              </w:rPr>
              <w:t>(2)</w:t>
            </w:r>
          </w:p>
        </w:tc>
        <w:tc>
          <w:tcPr>
            <w:tcW w:w="680" w:type="dxa"/>
            <w:vAlign w:val="bottom"/>
            <w:vMerge w:val="restart"/>
          </w:tcPr>
          <w:p>
            <w:pPr>
              <w:ind w:left="80"/>
              <w:spacing w:after="0"/>
              <w:rPr>
                <w:sz w:val="20"/>
                <w:szCs w:val="20"/>
                <w:color w:val="auto"/>
              </w:rPr>
            </w:pPr>
            <w:r>
              <w:rPr>
                <w:rFonts w:ascii="Times New Roman" w:cs="Times New Roman" w:eastAsia="Times New Roman" w:hAnsi="Times New Roman"/>
                <w:sz w:val="13"/>
                <w:szCs w:val="13"/>
                <w:color w:val="0000FF"/>
              </w:rPr>
              <w:t>Common</w:t>
            </w:r>
          </w:p>
        </w:tc>
        <w:tc>
          <w:tcPr>
            <w:tcW w:w="62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105,389</w:t>
            </w:r>
          </w:p>
        </w:tc>
        <w:tc>
          <w:tcPr>
            <w:tcW w:w="680" w:type="dxa"/>
            <w:vAlign w:val="bottom"/>
          </w:tcPr>
          <w:p>
            <w:pPr>
              <w:spacing w:after="0"/>
              <w:rPr>
                <w:sz w:val="15"/>
                <w:szCs w:val="15"/>
                <w:color w:val="auto"/>
              </w:rPr>
            </w:pPr>
          </w:p>
        </w:tc>
        <w:tc>
          <w:tcPr>
            <w:tcW w:w="920" w:type="dxa"/>
            <w:vAlign w:val="bottom"/>
            <w:vMerge w:val="restart"/>
          </w:tcPr>
          <w:p>
            <w:pPr>
              <w:ind w:left="200"/>
              <w:spacing w:after="0"/>
              <w:rPr>
                <w:sz w:val="20"/>
                <w:szCs w:val="20"/>
                <w:color w:val="auto"/>
              </w:rPr>
            </w:pPr>
            <w:r>
              <w:rPr>
                <w:rFonts w:ascii="Times New Roman" w:cs="Times New Roman" w:eastAsia="Times New Roman" w:hAnsi="Times New Roman"/>
                <w:sz w:val="13"/>
                <w:szCs w:val="13"/>
                <w:color w:val="0000FF"/>
              </w:rPr>
              <w:t>145,811</w:t>
            </w:r>
            <w:r>
              <w:rPr>
                <w:rFonts w:ascii="Times New Roman" w:cs="Times New Roman" w:eastAsia="Times New Roman" w:hAnsi="Times New Roman"/>
                <w:sz w:val="21"/>
                <w:szCs w:val="21"/>
                <w:color w:val="008000"/>
                <w:vertAlign w:val="superscript"/>
              </w:rPr>
              <w:t>(3)</w:t>
            </w:r>
          </w:p>
        </w:tc>
        <w:tc>
          <w:tcPr>
            <w:tcW w:w="7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0"/>
        </w:trPr>
        <w:tc>
          <w:tcPr>
            <w:tcW w:w="680" w:type="dxa"/>
            <w:vAlign w:val="bottom"/>
          </w:tcPr>
          <w:p>
            <w:pPr>
              <w:ind w:left="60"/>
              <w:spacing w:after="0" w:line="141" w:lineRule="exact"/>
              <w:rPr>
                <w:sz w:val="20"/>
                <w:szCs w:val="20"/>
                <w:color w:val="auto"/>
              </w:rPr>
            </w:pPr>
            <w:r>
              <w:rPr>
                <w:rFonts w:ascii="Times New Roman" w:cs="Times New Roman" w:eastAsia="Times New Roman" w:hAnsi="Times New Roman"/>
                <w:sz w:val="13"/>
                <w:szCs w:val="13"/>
                <w:color w:val="0000FF"/>
              </w:rPr>
              <w:t>Stock</w:t>
            </w:r>
          </w:p>
        </w:tc>
        <w:tc>
          <w:tcPr>
            <w:tcW w:w="760" w:type="dxa"/>
            <w:vAlign w:val="bottom"/>
            <w:vMerge w:val="continue"/>
          </w:tcPr>
          <w:p>
            <w:pPr>
              <w:spacing w:after="0"/>
              <w:rPr>
                <w:sz w:val="12"/>
                <w:szCs w:val="12"/>
                <w:color w:val="auto"/>
              </w:rPr>
            </w:pPr>
          </w:p>
        </w:tc>
        <w:tc>
          <w:tcPr>
            <w:tcW w:w="1080" w:type="dxa"/>
            <w:vAlign w:val="bottom"/>
          </w:tcPr>
          <w:p>
            <w:pPr>
              <w:jc w:val="right"/>
              <w:ind w:right="181"/>
              <w:spacing w:after="0" w:line="141" w:lineRule="exact"/>
              <w:rPr>
                <w:sz w:val="20"/>
                <w:szCs w:val="20"/>
                <w:color w:val="auto"/>
              </w:rPr>
            </w:pPr>
            <w:r>
              <w:rPr>
                <w:rFonts w:ascii="Times New Roman" w:cs="Times New Roman" w:eastAsia="Times New Roman" w:hAnsi="Times New Roman"/>
                <w:sz w:val="13"/>
                <w:szCs w:val="13"/>
                <w:color w:val="0000FF"/>
              </w:rPr>
              <w:t>01/01/2024</w:t>
            </w:r>
          </w:p>
        </w:tc>
        <w:tc>
          <w:tcPr>
            <w:tcW w:w="1060" w:type="dxa"/>
            <w:vAlign w:val="bottom"/>
          </w:tcPr>
          <w:p>
            <w:pPr>
              <w:spacing w:after="0"/>
              <w:rPr>
                <w:sz w:val="12"/>
                <w:szCs w:val="12"/>
                <w:color w:val="auto"/>
              </w:rPr>
            </w:pPr>
          </w:p>
        </w:tc>
        <w:tc>
          <w:tcPr>
            <w:tcW w:w="800" w:type="dxa"/>
            <w:vAlign w:val="bottom"/>
          </w:tcPr>
          <w:p>
            <w:pPr>
              <w:ind w:left="160"/>
              <w:spacing w:after="0" w:line="141" w:lineRule="exact"/>
              <w:rPr>
                <w:sz w:val="20"/>
                <w:szCs w:val="20"/>
                <w:color w:val="auto"/>
              </w:rPr>
            </w:pPr>
            <w:r>
              <w:rPr>
                <w:rFonts w:ascii="Times New Roman" w:cs="Times New Roman" w:eastAsia="Times New Roman" w:hAnsi="Times New Roman"/>
                <w:sz w:val="13"/>
                <w:szCs w:val="13"/>
                <w:color w:val="0000FF"/>
              </w:rPr>
              <w:t>A</w:t>
            </w:r>
          </w:p>
        </w:tc>
        <w:tc>
          <w:tcPr>
            <w:tcW w:w="620" w:type="dxa"/>
            <w:vAlign w:val="bottom"/>
          </w:tcPr>
          <w:p>
            <w:pPr>
              <w:ind w:left="80"/>
              <w:spacing w:after="0" w:line="141" w:lineRule="exact"/>
              <w:rPr>
                <w:sz w:val="20"/>
                <w:szCs w:val="20"/>
                <w:color w:val="auto"/>
              </w:rPr>
            </w:pPr>
            <w:r>
              <w:rPr>
                <w:rFonts w:ascii="Times New Roman" w:cs="Times New Roman" w:eastAsia="Times New Roman" w:hAnsi="Times New Roman"/>
                <w:sz w:val="13"/>
                <w:szCs w:val="13"/>
                <w:color w:val="0000FF"/>
              </w:rPr>
              <w:t>105,389</w:t>
            </w:r>
          </w:p>
        </w:tc>
        <w:tc>
          <w:tcPr>
            <w:tcW w:w="220" w:type="dxa"/>
            <w:vAlign w:val="bottom"/>
          </w:tcPr>
          <w:p>
            <w:pPr>
              <w:spacing w:after="0"/>
              <w:rPr>
                <w:sz w:val="12"/>
                <w:szCs w:val="12"/>
                <w:color w:val="auto"/>
              </w:rPr>
            </w:pPr>
          </w:p>
        </w:tc>
        <w:tc>
          <w:tcPr>
            <w:tcW w:w="780" w:type="dxa"/>
            <w:vAlign w:val="bottom"/>
            <w:vMerge w:val="continue"/>
          </w:tcPr>
          <w:p>
            <w:pPr>
              <w:spacing w:after="0"/>
              <w:rPr>
                <w:sz w:val="12"/>
                <w:szCs w:val="12"/>
                <w:color w:val="auto"/>
              </w:rPr>
            </w:pPr>
          </w:p>
        </w:tc>
        <w:tc>
          <w:tcPr>
            <w:tcW w:w="700" w:type="dxa"/>
            <w:vAlign w:val="bottom"/>
            <w:vMerge w:val="continue"/>
          </w:tcPr>
          <w:p>
            <w:pPr>
              <w:spacing w:after="0"/>
              <w:rPr>
                <w:sz w:val="12"/>
                <w:szCs w:val="12"/>
                <w:color w:val="auto"/>
              </w:rPr>
            </w:pPr>
          </w:p>
        </w:tc>
        <w:tc>
          <w:tcPr>
            <w:tcW w:w="680" w:type="dxa"/>
            <w:vAlign w:val="bottom"/>
            <w:vMerge w:val="continue"/>
          </w:tcPr>
          <w:p>
            <w:pPr>
              <w:spacing w:after="0"/>
              <w:rPr>
                <w:sz w:val="12"/>
                <w:szCs w:val="12"/>
                <w:color w:val="auto"/>
              </w:rPr>
            </w:pPr>
          </w:p>
        </w:tc>
        <w:tc>
          <w:tcPr>
            <w:tcW w:w="620" w:type="dxa"/>
            <w:vAlign w:val="bottom"/>
            <w:vMerge w:val="continue"/>
          </w:tcPr>
          <w:p>
            <w:pPr>
              <w:spacing w:after="0"/>
              <w:rPr>
                <w:sz w:val="12"/>
                <w:szCs w:val="12"/>
                <w:color w:val="auto"/>
              </w:rPr>
            </w:pPr>
          </w:p>
        </w:tc>
        <w:tc>
          <w:tcPr>
            <w:tcW w:w="680" w:type="dxa"/>
            <w:vAlign w:val="bottom"/>
          </w:tcPr>
          <w:p>
            <w:pPr>
              <w:ind w:left="280"/>
              <w:spacing w:after="0"/>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2"/>
                <w:szCs w:val="12"/>
                <w:color w:val="0000FF"/>
              </w:rPr>
              <w:t>0</w:t>
            </w:r>
          </w:p>
        </w:tc>
        <w:tc>
          <w:tcPr>
            <w:tcW w:w="920" w:type="dxa"/>
            <w:vAlign w:val="bottom"/>
            <w:vMerge w:val="continue"/>
          </w:tcPr>
          <w:p>
            <w:pPr>
              <w:spacing w:after="0"/>
              <w:rPr>
                <w:sz w:val="12"/>
                <w:szCs w:val="12"/>
                <w:color w:val="auto"/>
              </w:rPr>
            </w:pPr>
          </w:p>
        </w:tc>
        <w:tc>
          <w:tcPr>
            <w:tcW w:w="720" w:type="dxa"/>
            <w:vAlign w:val="bottom"/>
          </w:tcPr>
          <w:p>
            <w:pPr>
              <w:ind w:left="320"/>
              <w:spacing w:after="0" w:line="141" w:lineRule="exact"/>
              <w:rPr>
                <w:sz w:val="20"/>
                <w:szCs w:val="20"/>
                <w:color w:val="auto"/>
              </w:rPr>
            </w:pPr>
            <w:r>
              <w:rPr>
                <w:rFonts w:ascii="Times New Roman" w:cs="Times New Roman" w:eastAsia="Times New Roman" w:hAnsi="Times New Roman"/>
                <w:sz w:val="13"/>
                <w:szCs w:val="13"/>
                <w:color w:val="0000FF"/>
              </w:rPr>
              <w:t>D</w:t>
            </w:r>
          </w:p>
        </w:tc>
        <w:tc>
          <w:tcPr>
            <w:tcW w:w="7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7"/>
        </w:trPr>
        <w:tc>
          <w:tcPr>
            <w:tcW w:w="680" w:type="dxa"/>
            <w:vAlign w:val="bottom"/>
            <w:vMerge w:val="restart"/>
          </w:tcPr>
          <w:p>
            <w:pPr>
              <w:ind w:left="60"/>
              <w:spacing w:after="0"/>
              <w:rPr>
                <w:sz w:val="20"/>
                <w:szCs w:val="20"/>
                <w:color w:val="auto"/>
              </w:rPr>
            </w:pPr>
            <w:r>
              <w:rPr>
                <w:rFonts w:ascii="Times New Roman" w:cs="Times New Roman" w:eastAsia="Times New Roman" w:hAnsi="Times New Roman"/>
                <w:sz w:val="13"/>
                <w:szCs w:val="13"/>
                <w:color w:val="0000FF"/>
              </w:rPr>
              <w:t>Units</w:t>
            </w:r>
          </w:p>
        </w:tc>
        <w:tc>
          <w:tcPr>
            <w:tcW w:w="7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80" w:type="dxa"/>
            <w:vAlign w:val="bottom"/>
          </w:tcPr>
          <w:p>
            <w:pPr>
              <w:ind w:left="160"/>
              <w:spacing w:after="0" w:line="128" w:lineRule="exact"/>
              <w:rPr>
                <w:sz w:val="20"/>
                <w:szCs w:val="20"/>
                <w:color w:val="auto"/>
              </w:rPr>
            </w:pPr>
            <w:r>
              <w:rPr>
                <w:rFonts w:ascii="Times New Roman" w:cs="Times New Roman" w:eastAsia="Times New Roman" w:hAnsi="Times New Roman"/>
                <w:sz w:val="13"/>
                <w:szCs w:val="13"/>
                <w:color w:val="0000FF"/>
              </w:rPr>
              <w:t>Stock</w:t>
            </w:r>
          </w:p>
        </w:tc>
        <w:tc>
          <w:tcPr>
            <w:tcW w:w="6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38"/>
        </w:trPr>
        <w:tc>
          <w:tcPr>
            <w:tcW w:w="680" w:type="dxa"/>
            <w:vAlign w:val="bottom"/>
            <w:vMerge w:val="continue"/>
          </w:tcPr>
          <w:p>
            <w:pPr>
              <w:spacing w:after="0"/>
              <w:rPr>
                <w:sz w:val="3"/>
                <w:szCs w:val="3"/>
                <w:color w:val="auto"/>
              </w:rPr>
            </w:pPr>
          </w:p>
        </w:tc>
        <w:tc>
          <w:tcPr>
            <w:tcW w:w="76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060" w:type="dxa"/>
            <w:vAlign w:val="bottom"/>
          </w:tcPr>
          <w:p>
            <w:pPr>
              <w:spacing w:after="0"/>
              <w:rPr>
                <w:sz w:val="3"/>
                <w:szCs w:val="3"/>
                <w:color w:val="auto"/>
              </w:rPr>
            </w:pPr>
          </w:p>
        </w:tc>
        <w:tc>
          <w:tcPr>
            <w:tcW w:w="800" w:type="dxa"/>
            <w:vAlign w:val="bottom"/>
          </w:tcPr>
          <w:p>
            <w:pPr>
              <w:spacing w:after="0"/>
              <w:rPr>
                <w:sz w:val="3"/>
                <w:szCs w:val="3"/>
                <w:color w:val="auto"/>
              </w:rPr>
            </w:pPr>
          </w:p>
        </w:tc>
        <w:tc>
          <w:tcPr>
            <w:tcW w:w="620" w:type="dxa"/>
            <w:vAlign w:val="bottom"/>
          </w:tcPr>
          <w:p>
            <w:pPr>
              <w:spacing w:after="0"/>
              <w:rPr>
                <w:sz w:val="3"/>
                <w:szCs w:val="3"/>
                <w:color w:val="auto"/>
              </w:rPr>
            </w:pPr>
          </w:p>
        </w:tc>
        <w:tc>
          <w:tcPr>
            <w:tcW w:w="220" w:type="dxa"/>
            <w:vAlign w:val="bottom"/>
          </w:tcPr>
          <w:p>
            <w:pPr>
              <w:spacing w:after="0"/>
              <w:rPr>
                <w:sz w:val="3"/>
                <w:szCs w:val="3"/>
                <w:color w:val="auto"/>
              </w:rPr>
            </w:pPr>
          </w:p>
        </w:tc>
        <w:tc>
          <w:tcPr>
            <w:tcW w:w="780" w:type="dxa"/>
            <w:vAlign w:val="bottom"/>
          </w:tcPr>
          <w:p>
            <w:pPr>
              <w:spacing w:after="0"/>
              <w:rPr>
                <w:sz w:val="3"/>
                <w:szCs w:val="3"/>
                <w:color w:val="auto"/>
              </w:rPr>
            </w:pPr>
          </w:p>
        </w:tc>
        <w:tc>
          <w:tcPr>
            <w:tcW w:w="700" w:type="dxa"/>
            <w:vAlign w:val="bottom"/>
          </w:tcPr>
          <w:p>
            <w:pPr>
              <w:spacing w:after="0"/>
              <w:rPr>
                <w:sz w:val="3"/>
                <w:szCs w:val="3"/>
                <w:color w:val="auto"/>
              </w:rPr>
            </w:pPr>
          </w:p>
        </w:tc>
        <w:tc>
          <w:tcPr>
            <w:tcW w:w="680" w:type="dxa"/>
            <w:vAlign w:val="bottom"/>
          </w:tcPr>
          <w:p>
            <w:pPr>
              <w:spacing w:after="0"/>
              <w:rPr>
                <w:sz w:val="3"/>
                <w:szCs w:val="3"/>
                <w:color w:val="auto"/>
              </w:rPr>
            </w:pPr>
          </w:p>
        </w:tc>
        <w:tc>
          <w:tcPr>
            <w:tcW w:w="620" w:type="dxa"/>
            <w:vAlign w:val="bottom"/>
          </w:tcPr>
          <w:p>
            <w:pPr>
              <w:spacing w:after="0"/>
              <w:rPr>
                <w:sz w:val="3"/>
                <w:szCs w:val="3"/>
                <w:color w:val="auto"/>
              </w:rPr>
            </w:pPr>
          </w:p>
        </w:tc>
        <w:tc>
          <w:tcPr>
            <w:tcW w:w="680" w:type="dxa"/>
            <w:vAlign w:val="bottom"/>
          </w:tcPr>
          <w:p>
            <w:pPr>
              <w:spacing w:after="0"/>
              <w:rPr>
                <w:sz w:val="3"/>
                <w:szCs w:val="3"/>
                <w:color w:val="auto"/>
              </w:rPr>
            </w:pPr>
          </w:p>
        </w:tc>
        <w:tc>
          <w:tcPr>
            <w:tcW w:w="920" w:type="dxa"/>
            <w:vAlign w:val="bottom"/>
          </w:tcPr>
          <w:p>
            <w:pPr>
              <w:spacing w:after="0"/>
              <w:rPr>
                <w:sz w:val="3"/>
                <w:szCs w:val="3"/>
                <w:color w:val="auto"/>
              </w:rPr>
            </w:pPr>
          </w:p>
        </w:tc>
        <w:tc>
          <w:tcPr>
            <w:tcW w:w="720" w:type="dxa"/>
            <w:vAlign w:val="bottom"/>
          </w:tcPr>
          <w:p>
            <w:pPr>
              <w:spacing w:after="0"/>
              <w:rPr>
                <w:sz w:val="3"/>
                <w:szCs w:val="3"/>
                <w:color w:val="auto"/>
              </w:rPr>
            </w:pPr>
          </w:p>
        </w:tc>
        <w:tc>
          <w:tcPr>
            <w:tcW w:w="7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bl>
    <w:p>
      <w:pPr>
        <w:spacing w:after="0" w:line="89"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1" w:lineRule="exact"/>
        <w:rPr>
          <w:sz w:val="24"/>
          <w:szCs w:val="24"/>
          <w:color w:val="auto"/>
        </w:rPr>
      </w:pPr>
    </w:p>
    <w:p>
      <w:pPr>
        <w:ind w:left="160" w:hanging="120"/>
        <w:spacing w:after="0"/>
        <w:tabs>
          <w:tab w:leader="none" w:pos="16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Each restricted stock unit ("RSU") represents a contingent right to receive one share of the Issuer's Common Stock.</w:t>
      </w:r>
    </w:p>
    <w:p>
      <w:pPr>
        <w:spacing w:after="0" w:line="41" w:lineRule="exact"/>
        <w:rPr>
          <w:rFonts w:ascii="Times New Roman" w:cs="Times New Roman" w:eastAsia="Times New Roman" w:hAnsi="Times New Roman"/>
          <w:sz w:val="13"/>
          <w:szCs w:val="13"/>
          <w:color w:val="008000"/>
        </w:rPr>
      </w:pPr>
    </w:p>
    <w:p>
      <w:pPr>
        <w:ind w:left="40" w:right="280"/>
        <w:spacing w:after="0" w:line="287" w:lineRule="auto"/>
        <w:tabs>
          <w:tab w:leader="none" w:pos="167" w:val="left"/>
        </w:tabs>
        <w:numPr>
          <w:ilvl w:val="0"/>
          <w:numId w:val="1"/>
        </w:numPr>
        <w:rPr>
          <w:rFonts w:ascii="Times New Roman" w:cs="Times New Roman" w:eastAsia="Times New Roman" w:hAnsi="Times New Roman"/>
          <w:sz w:val="12"/>
          <w:szCs w:val="12"/>
          <w:color w:val="008000"/>
        </w:rPr>
      </w:pPr>
      <w:r>
        <w:rPr>
          <w:rFonts w:ascii="Times New Roman" w:cs="Times New Roman" w:eastAsia="Times New Roman" w:hAnsi="Times New Roman"/>
          <w:sz w:val="12"/>
          <w:szCs w:val="12"/>
          <w:color w:val="008000"/>
        </w:rPr>
        <w:t>These RSUs will vest in full on March 31, 2024, generally subject to the Reporting Person's continued service with the Issuer, and have no expiration date. In the event the Reporting Person's continued service on the Board terminates other than for cause, these RSUs will vest on a prorated basis based on the number of full months of service the Reporting Person completed during the applicable vesting period.</w:t>
      </w:r>
    </w:p>
    <w:p>
      <w:pPr>
        <w:spacing w:after="0" w:line="1" w:lineRule="exact"/>
        <w:rPr>
          <w:rFonts w:ascii="Times New Roman" w:cs="Times New Roman" w:eastAsia="Times New Roman" w:hAnsi="Times New Roman"/>
          <w:sz w:val="12"/>
          <w:szCs w:val="12"/>
          <w:color w:val="008000"/>
        </w:rPr>
      </w:pPr>
    </w:p>
    <w:p>
      <w:pPr>
        <w:ind w:left="160" w:hanging="120"/>
        <w:spacing w:after="0"/>
        <w:tabs>
          <w:tab w:leader="none" w:pos="16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Represents deferred RSUs. The shares of Common Stock underlying these RSUs will be issued to the Reporting Person following the Reporting Person's separation from service with the Issuer.</w:t>
      </w:r>
    </w:p>
    <w:p>
      <w:pPr>
        <w:ind w:left="6600"/>
        <w:spacing w:after="0" w:line="182" w:lineRule="auto"/>
        <w:rPr>
          <w:sz w:val="20"/>
          <w:szCs w:val="20"/>
          <w:color w:val="auto"/>
        </w:rPr>
      </w:pPr>
      <w:r>
        <w:rPr>
          <w:rFonts w:ascii="Times New Roman" w:cs="Times New Roman" w:eastAsia="Times New Roman" w:hAnsi="Times New Roman"/>
          <w:sz w:val="17"/>
          <w:szCs w:val="17"/>
          <w:color w:val="0000FF"/>
        </w:rPr>
        <w:t xml:space="preserve">/s/ Robin H. Cowie as Attorney- </w:t>
      </w:r>
      <w:r>
        <w:rPr>
          <w:rFonts w:ascii="Times New Roman" w:cs="Times New Roman" w:eastAsia="Times New Roman" w:hAnsi="Times New Roman"/>
          <w:sz w:val="33"/>
          <w:szCs w:val="33"/>
          <w:color w:val="0000FF"/>
          <w:vertAlign w:val="subscript"/>
        </w:rPr>
        <w:t>01/03/2024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4189730</wp:posOffset>
            </wp:positionH>
            <wp:positionV relativeFrom="paragraph">
              <wp:posOffset>-26035</wp:posOffset>
            </wp:positionV>
            <wp:extent cx="136017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1360170" cy="8255"/>
                    </a:xfrm>
                    <a:prstGeom prst="rect">
                      <a:avLst/>
                    </a:prstGeom>
                    <a:noFill/>
                  </pic:spPr>
                </pic:pic>
              </a:graphicData>
            </a:graphic>
          </wp:anchor>
        </w:drawing>
      </w:r>
    </w:p>
    <w:p>
      <w:pPr>
        <w:ind w:left="6600"/>
        <w:spacing w:after="0"/>
        <w:rPr>
          <w:sz w:val="20"/>
          <w:szCs w:val="20"/>
          <w:color w:val="auto"/>
        </w:rPr>
      </w:pPr>
      <w:r>
        <w:rPr>
          <w:rFonts w:ascii="Times New Roman" w:cs="Times New Roman" w:eastAsia="Times New Roman" w:hAnsi="Times New Roman"/>
          <w:sz w:val="17"/>
          <w:szCs w:val="17"/>
          <w:color w:val="0000FF"/>
        </w:rPr>
        <w:t>in-Fact for Jean Franchi</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4189730</wp:posOffset>
            </wp:positionH>
            <wp:positionV relativeFrom="paragraph">
              <wp:posOffset>-21590</wp:posOffset>
            </wp:positionV>
            <wp:extent cx="100711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007110" cy="8255"/>
                    </a:xfrm>
                    <a:prstGeom prst="rect">
                      <a:avLst/>
                    </a:prstGeom>
                    <a:noFill/>
                  </pic:spPr>
                </pic:pic>
              </a:graphicData>
            </a:graphic>
          </wp:anchor>
        </w:drawing>
        <w:drawing>
          <wp:anchor simplePos="0" relativeHeight="251657728" behindDoc="1" locked="0" layoutInCell="0" allowOverlap="1">
            <wp:simplePos x="0" y="0"/>
            <wp:positionH relativeFrom="column">
              <wp:posOffset>5588635</wp:posOffset>
            </wp:positionH>
            <wp:positionV relativeFrom="paragraph">
              <wp:posOffset>-86360</wp:posOffset>
            </wp:positionV>
            <wp:extent cx="47879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478790" cy="8255"/>
                    </a:xfrm>
                    <a:prstGeom prst="rect">
                      <a:avLst/>
                    </a:prstGeom>
                    <a:noFill/>
                  </pic:spPr>
                </pic:pic>
              </a:graphicData>
            </a:graphic>
          </wp:anchor>
        </w:drawing>
      </w:r>
    </w:p>
    <w:p>
      <w:pPr>
        <w:spacing w:after="0" w:line="21" w:lineRule="exact"/>
        <w:rPr>
          <w:sz w:val="24"/>
          <w:szCs w:val="24"/>
          <w:color w:val="auto"/>
        </w:rPr>
      </w:pPr>
    </w:p>
    <w:p>
      <w:pPr>
        <w:ind w:left="6600"/>
        <w:spacing w:after="0"/>
        <w:tabs>
          <w:tab w:leader="none" w:pos="878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2"/>
          <w:szCs w:val="12"/>
          <w:color w:val="auto"/>
        </w:rPr>
        <w:t>Date</w:t>
      </w:r>
    </w:p>
    <w:p>
      <w:pPr>
        <w:spacing w:after="0" w:line="42"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2"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2" w:lineRule="exact"/>
        <w:rPr>
          <w:sz w:val="24"/>
          <w:szCs w:val="24"/>
          <w:color w:val="auto"/>
        </w:rPr>
      </w:pPr>
    </w:p>
    <w:p>
      <w:pPr>
        <w:jc w:val="both"/>
        <w:ind w:left="40" w:right="3700"/>
        <w:spacing w:after="0" w:line="332" w:lineRule="auto"/>
        <w:tabs>
          <w:tab w:leader="none" w:pos="175"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6"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2" Type="http://schemas.openxmlformats.org/officeDocument/2006/relationships/hyperlink" Target="http://www.sec.gov/cgi-bin/browse-edgar?action=getcompany&amp;CIK=0001653053" TargetMode="External"/><Relationship Id="rId13" Type="http://schemas.openxmlformats.org/officeDocument/2006/relationships/hyperlink" Target="http://www.sec.gov/cgi-bin/browse-edgar?action=getcompany&amp;CIK=0001439725"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2024-01-03T15:17:59Z</dcterms:created>
  <dcterms:modified xsi:type="dcterms:W3CDTF">2024-01-03T15:17:59Z</dcterms:modified>
</cp:coreProperties>
</file>