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Ronchetti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2015-06-09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40" w:type="dxa"/>
            <w:vAlign w:val="bottom"/>
            <w:gridSpan w:val="4"/>
          </w:tcPr>
          <w:p>
            <w:pPr>
              <w:ind w:left="40"/>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$15,148,000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$10,390,000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$4,758,000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0"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Frank Ronchetti</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Frank Ronchetti</w:t>
            </w:r>
          </w:p>
        </w:tc>
        <w:tc>
          <w:tcPr>
            <w:tcW w:w="2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2015-06-23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2020-01-23T22:44:27Z</dcterms:created>
  <dcterms:modified xsi:type="dcterms:W3CDTF">2020-01-23T22:44:27Z</dcterms:modified>
</cp:coreProperties>
</file>