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296"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0001697361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BIODESIX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001-39659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2970 WILDERNESS PLACE SUITE 100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BOULDER</w:t>
      </w:r>
    </w:p>
    <w:p>
      <w:pPr>
        <w:spacing w:after="0" w:line="230" w:lineRule="auto"/>
        <w:rPr>
          <w:sz w:val="20"/>
          <w:szCs w:val="20"/>
          <w:color w:val="auto"/>
        </w:rPr>
      </w:pPr>
      <w:r>
        <w:rPr>
          <w:rFonts w:ascii="Arial" w:cs="Arial" w:eastAsia="Arial" w:hAnsi="Arial"/>
          <w:sz w:val="22"/>
          <w:szCs w:val="22"/>
          <w:color w:val="auto"/>
        </w:rPr>
        <w:t>COLORADO</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80301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303-417-0500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Hutton Scott</w:t>
      </w:r>
    </w:p>
    <w:p>
      <w:pPr>
        <w:spacing w:after="0" w:line="44" w:lineRule="exact"/>
        <w:rPr>
          <w:sz w:val="24"/>
          <w:szCs w:val="24"/>
          <w:color w:val="auto"/>
        </w:rPr>
      </w:pPr>
    </w:p>
    <w:p>
      <w:pPr>
        <w:sectPr>
          <w:pgSz w:w="11900" w:h="16838" w:orient="portrait"/>
          <w:cols w:equalWidth="0" w:num="2">
            <w:col w:w="5840" w:space="720"/>
            <w:col w:w="4680"/>
          </w:cols>
          <w:pgMar w:left="320" w:top="267" w:right="339" w:bottom="296"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29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13782</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22051.2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78614114</w:t>
            </w:r>
          </w:p>
        </w:tc>
        <w:tc>
          <w:tcPr>
            <w:tcW w:w="1280" w:type="dxa"/>
            <w:vAlign w:val="bottom"/>
          </w:tcPr>
          <w:p>
            <w:pPr>
              <w:ind w:left="40"/>
              <w:spacing w:after="0"/>
              <w:rPr>
                <w:sz w:val="20"/>
                <w:szCs w:val="20"/>
                <w:color w:val="auto"/>
              </w:rPr>
            </w:pPr>
            <w:r>
              <w:rPr>
                <w:rFonts w:ascii="Arial" w:cs="Arial" w:eastAsia="Arial" w:hAnsi="Arial"/>
                <w:sz w:val="22"/>
                <w:szCs w:val="22"/>
                <w:color w:val="auto"/>
              </w:rPr>
              <w:t>08/09/2023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296"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296"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296" w:gutter="0" w:footer="0" w:header="0"/>
          <w:type w:val="continuous"/>
        </w:sectPr>
      </w:pPr>
    </w:p>
    <w:bookmarkStart w:id="1" w:name="page2"/>
    <w:bookmarkEnd w:id="1"/>
    <w:p>
      <w:pPr>
        <w:spacing w:after="0" w:line="253"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Nature of</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6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Settlement of</w:t>
      </w:r>
    </w:p>
    <w:p>
      <w:pPr>
        <w:spacing w:after="0" w:line="8" w:lineRule="exact"/>
        <w:rPr>
          <w:sz w:val="20"/>
          <w:szCs w:val="20"/>
          <w:color w:val="auto"/>
        </w:rPr>
      </w:pPr>
    </w:p>
    <w:p>
      <w:pPr>
        <w:ind w:left="980" w:hanging="1037"/>
        <w:spacing w:after="0" w:line="181" w:lineRule="auto"/>
        <w:rPr>
          <w:sz w:val="20"/>
          <w:szCs w:val="20"/>
          <w:color w:val="auto"/>
        </w:rPr>
      </w:pPr>
      <w:r>
        <w:rPr>
          <w:rFonts w:ascii="Arial" w:cs="Arial" w:eastAsia="Arial" w:hAnsi="Arial"/>
          <w:sz w:val="37"/>
          <w:szCs w:val="37"/>
          <w:color w:val="auto"/>
          <w:vertAlign w:val="subscript"/>
        </w:rPr>
        <w:t>08/08/2023</w:t>
      </w:r>
      <w:r>
        <w:rPr>
          <w:rFonts w:ascii="Arial" w:cs="Arial" w:eastAsia="Arial" w:hAnsi="Arial"/>
          <w:sz w:val="19"/>
          <w:szCs w:val="19"/>
          <w:color w:val="auto"/>
        </w:rPr>
        <w:t xml:space="preserve"> vested RSUs issued under an S-</w:t>
      </w:r>
    </w:p>
    <w:p>
      <w:pPr>
        <w:ind w:left="980"/>
        <w:spacing w:after="0"/>
        <w:rPr>
          <w:sz w:val="20"/>
          <w:szCs w:val="20"/>
          <w:color w:val="auto"/>
        </w:rPr>
      </w:pPr>
      <w:r>
        <w:rPr>
          <w:rFonts w:ascii="Arial" w:cs="Arial" w:eastAsia="Arial" w:hAnsi="Arial"/>
          <w:sz w:val="19"/>
          <w:szCs w:val="19"/>
          <w:color w:val="auto"/>
        </w:rPr>
        <w:t>8 Registered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22"/>
                <w:szCs w:val="22"/>
                <w:color w:val="auto"/>
                <w:w w:val="88"/>
              </w:rPr>
              <w:t>44777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Equity</w:t>
      </w:r>
    </w:p>
    <w:p>
      <w:pPr>
        <w:spacing w:after="0" w:line="8" w:lineRule="exact"/>
        <w:rPr>
          <w:sz w:val="20"/>
          <w:szCs w:val="20"/>
          <w:color w:val="auto"/>
        </w:rPr>
      </w:pPr>
    </w:p>
    <w:p>
      <w:pPr>
        <w:jc w:val="right"/>
        <w:ind w:right="200"/>
        <w:spacing w:after="0" w:line="236" w:lineRule="auto"/>
        <w:rPr>
          <w:sz w:val="20"/>
          <w:szCs w:val="20"/>
          <w:color w:val="auto"/>
        </w:rPr>
      </w:pPr>
      <w:r>
        <w:rPr>
          <w:rFonts w:ascii="Arial" w:cs="Arial" w:eastAsia="Arial" w:hAnsi="Arial"/>
          <w:sz w:val="22"/>
          <w:szCs w:val="22"/>
          <w:color w:val="auto"/>
        </w:rPr>
        <w:t>08/08/2023 compensation for services rendered</w:t>
      </w:r>
    </w:p>
    <w:p>
      <w:pPr>
        <w:spacing w:after="0" w:line="285" w:lineRule="exact"/>
        <w:rPr>
          <w:sz w:val="20"/>
          <w:szCs w:val="20"/>
          <w:color w:val="auto"/>
        </w:rPr>
      </w:pPr>
    </w:p>
    <w:p>
      <w:pPr>
        <w:sectPr>
          <w:pgSz w:w="11900" w:h="16838" w:orient="portrait"/>
          <w:cols w:equalWidth="0" w:num="4">
            <w:col w:w="1400" w:space="180"/>
            <w:col w:w="2580" w:space="100"/>
            <w:col w:w="4060" w:space="180"/>
            <w:col w:w="2740"/>
          </w:cols>
          <w:pgMar w:left="320" w:top="143" w:right="339" w:bottom="1440" w:gutter="0" w:footer="0" w:header="0"/>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00" w:type="dxa"/>
            <w:vAlign w:val="bottom"/>
            <w:vMerge w:val="restart"/>
          </w:tcPr>
          <w:p>
            <w:pPr>
              <w:ind w:left="9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60" w:type="dxa"/>
            <w:vAlign w:val="bottom"/>
          </w:tcPr>
          <w:p>
            <w:pPr>
              <w:spacing w:after="0"/>
              <w:rPr>
                <w:sz w:val="20"/>
                <w:szCs w:val="20"/>
                <w:color w:val="auto"/>
              </w:rPr>
            </w:pPr>
            <w:r>
              <w:rPr>
                <w:rFonts w:ascii="Arial" w:cs="Arial" w:eastAsia="Arial" w:hAnsi="Arial"/>
                <w:sz w:val="22"/>
                <w:szCs w:val="22"/>
                <w:color w:val="auto"/>
              </w:rPr>
              <w:t>Scott Hutton</w:t>
            </w:r>
          </w:p>
        </w:tc>
        <w:tc>
          <w:tcPr>
            <w:tcW w:w="3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Arial" w:cs="Arial" w:eastAsia="Arial" w:hAnsi="Arial"/>
                <w:sz w:val="22"/>
                <w:szCs w:val="22"/>
                <w:color w:val="auto"/>
                <w:w w:val="98"/>
              </w:rPr>
              <w:t>2970 WILDERNESS PLACE SUITE</w:t>
            </w:r>
          </w:p>
        </w:tc>
        <w:tc>
          <w:tcPr>
            <w:tcW w:w="3400" w:type="dxa"/>
            <w:vAlign w:val="bottom"/>
            <w:vMerge w:val="restart"/>
          </w:tcPr>
          <w:p>
            <w:pPr>
              <w:ind w:left="180"/>
              <w:spacing w:after="0"/>
              <w:rPr>
                <w:sz w:val="20"/>
                <w:szCs w:val="20"/>
                <w:color w:val="auto"/>
              </w:rPr>
            </w:pPr>
            <w:r>
              <w:rPr>
                <w:rFonts w:ascii="Arial" w:cs="Arial" w:eastAsia="Arial" w:hAnsi="Arial"/>
                <w:sz w:val="22"/>
                <w:szCs w:val="22"/>
                <w:color w:val="auto"/>
              </w:rPr>
              <w:t>Common Stock</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05/10/2023 3848</w:t>
            </w:r>
          </w:p>
        </w:tc>
        <w:tc>
          <w:tcPr>
            <w:tcW w:w="1580" w:type="dxa"/>
            <w:vAlign w:val="bottom"/>
            <w:vMerge w:val="restart"/>
          </w:tcPr>
          <w:p>
            <w:pPr>
              <w:jc w:val="right"/>
              <w:ind w:right="652"/>
              <w:spacing w:after="0"/>
              <w:rPr>
                <w:sz w:val="20"/>
                <w:szCs w:val="20"/>
                <w:color w:val="auto"/>
              </w:rPr>
            </w:pPr>
            <w:r>
              <w:rPr>
                <w:rFonts w:ascii="Arial" w:cs="Arial" w:eastAsia="Arial" w:hAnsi="Arial"/>
                <w:sz w:val="22"/>
                <w:szCs w:val="22"/>
                <w:color w:val="auto"/>
              </w:rPr>
              <w:t>6064.83</w:t>
            </w:r>
          </w:p>
        </w:tc>
        <w:tc>
          <w:tcPr>
            <w:tcW w:w="0" w:type="dxa"/>
            <w:vAlign w:val="bottom"/>
          </w:tcPr>
          <w:p>
            <w:pPr>
              <w:spacing w:after="0"/>
              <w:rPr>
                <w:sz w:val="1"/>
                <w:szCs w:val="1"/>
                <w:color w:val="auto"/>
              </w:rPr>
            </w:pPr>
          </w:p>
        </w:tc>
      </w:tr>
      <w:tr>
        <w:trPr>
          <w:trHeight w:val="153"/>
        </w:trPr>
        <w:tc>
          <w:tcPr>
            <w:tcW w:w="3460" w:type="dxa"/>
            <w:vAlign w:val="bottom"/>
            <w:vMerge w:val="restart"/>
          </w:tcPr>
          <w:p>
            <w:pPr>
              <w:spacing w:after="0"/>
              <w:rPr>
                <w:sz w:val="20"/>
                <w:szCs w:val="20"/>
                <w:color w:val="auto"/>
              </w:rPr>
            </w:pPr>
            <w:r>
              <w:rPr>
                <w:rFonts w:ascii="Arial" w:cs="Arial" w:eastAsia="Arial" w:hAnsi="Arial"/>
                <w:sz w:val="22"/>
                <w:szCs w:val="22"/>
                <w:color w:val="auto"/>
              </w:rPr>
              <w:t>100</w:t>
            </w: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46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BOULDER  CO  80301</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Remarks</w:t>
      </w:r>
      <w:r>
        <w:rPr>
          <w:sz w:val="20"/>
          <w:szCs w:val="20"/>
          <w:color w:val="auto"/>
        </w:rPr>
        <w:tab/>
      </w:r>
      <w:r>
        <w:rPr>
          <w:rFonts w:ascii="Arial" w:cs="Arial" w:eastAsia="Arial" w:hAnsi="Arial"/>
          <w:sz w:val="22"/>
          <w:szCs w:val="22"/>
          <w:color w:val="auto"/>
        </w:rPr>
        <w:t>Shares sold automatically to cover taxes upon the vesting of RSUs</w:t>
      </w:r>
    </w:p>
    <w:p>
      <w:pPr>
        <w:spacing w:after="0" w:line="44"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08/09/2023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Scott Hutton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2023-08-09T15:36:23Z</dcterms:created>
  <dcterms:modified xsi:type="dcterms:W3CDTF">2023-08-09T15:36:23Z</dcterms:modified>
</cp:coreProperties>
</file>